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7212B" w14:textId="77777777" w:rsidR="005F28DC" w:rsidRDefault="005F28DC" w:rsidP="009922E1">
      <w:pPr>
        <w:pBdr>
          <w:bottom w:val="single" w:sz="12" w:space="1" w:color="auto"/>
        </w:pBdr>
        <w:spacing w:after="120"/>
        <w:jc w:val="center"/>
        <w:rPr>
          <w:rFonts w:ascii="Calibri" w:hAnsi="Calibri" w:cs="Calibri"/>
          <w:b/>
          <w:sz w:val="28"/>
          <w:szCs w:val="24"/>
        </w:rPr>
      </w:pPr>
    </w:p>
    <w:p w14:paraId="40F068C1" w14:textId="77777777" w:rsidR="00123925" w:rsidRPr="002432C0" w:rsidRDefault="00123925" w:rsidP="009922E1">
      <w:pPr>
        <w:pBdr>
          <w:bottom w:val="single" w:sz="12" w:space="1" w:color="auto"/>
        </w:pBdr>
        <w:spacing w:after="120"/>
        <w:jc w:val="center"/>
        <w:rPr>
          <w:rFonts w:ascii="Calibri" w:hAnsi="Calibri" w:cs="Calibri"/>
          <w:b/>
          <w:sz w:val="28"/>
          <w:szCs w:val="24"/>
        </w:rPr>
      </w:pPr>
      <w:r w:rsidRPr="002432C0">
        <w:rPr>
          <w:rFonts w:ascii="Calibri" w:hAnsi="Calibri" w:cs="Calibri"/>
          <w:b/>
          <w:sz w:val="28"/>
          <w:szCs w:val="24"/>
        </w:rPr>
        <w:t>JOB DESCRIPTION</w:t>
      </w:r>
    </w:p>
    <w:p w14:paraId="61EF90CC" w14:textId="77777777" w:rsidR="0064689F" w:rsidRDefault="0064689F" w:rsidP="0064689F">
      <w:pPr>
        <w:spacing w:line="360" w:lineRule="auto"/>
        <w:rPr>
          <w:rFonts w:ascii="Calibri" w:hAnsi="Calibri" w:cs="Calibri"/>
          <w:sz w:val="22"/>
          <w:szCs w:val="22"/>
        </w:rPr>
      </w:pPr>
      <w:r w:rsidRPr="009007CD">
        <w:rPr>
          <w:rFonts w:ascii="Calibri" w:hAnsi="Calibri" w:cs="Calibri"/>
          <w:b/>
          <w:sz w:val="22"/>
          <w:szCs w:val="22"/>
        </w:rPr>
        <w:t>Job Title:</w:t>
      </w:r>
      <w:r w:rsidRPr="009007CD">
        <w:rPr>
          <w:rFonts w:ascii="Calibri" w:hAnsi="Calibri" w:cs="Calibri"/>
          <w:sz w:val="22"/>
          <w:szCs w:val="22"/>
        </w:rPr>
        <w:t xml:space="preserve"> </w:t>
      </w:r>
      <w:r w:rsidRPr="009007CD">
        <w:rPr>
          <w:rFonts w:ascii="Calibri" w:hAnsi="Calibri" w:cs="Calibri"/>
          <w:sz w:val="22"/>
          <w:szCs w:val="22"/>
        </w:rPr>
        <w:tab/>
      </w:r>
      <w:r w:rsidRPr="009007CD">
        <w:rPr>
          <w:rFonts w:ascii="Calibri" w:hAnsi="Calibri" w:cs="Calibri"/>
          <w:sz w:val="22"/>
          <w:szCs w:val="22"/>
        </w:rPr>
        <w:tab/>
      </w:r>
      <w:r>
        <w:rPr>
          <w:rFonts w:ascii="Calibri" w:hAnsi="Calibri" w:cs="Calibri"/>
          <w:sz w:val="22"/>
          <w:szCs w:val="22"/>
        </w:rPr>
        <w:t>Fraud Officer</w:t>
      </w:r>
    </w:p>
    <w:p w14:paraId="3E92D666" w14:textId="77777777" w:rsidR="0064689F" w:rsidRDefault="0064689F" w:rsidP="0064689F">
      <w:pPr>
        <w:pBdr>
          <w:bottom w:val="single" w:sz="12" w:space="1" w:color="auto"/>
        </w:pBdr>
        <w:spacing w:line="360" w:lineRule="auto"/>
        <w:rPr>
          <w:rFonts w:ascii="Calibri" w:hAnsi="Calibri" w:cs="Calibri"/>
          <w:sz w:val="22"/>
          <w:szCs w:val="22"/>
        </w:rPr>
      </w:pPr>
      <w:r w:rsidRPr="009007CD">
        <w:rPr>
          <w:rFonts w:ascii="Calibri" w:hAnsi="Calibri" w:cs="Calibri"/>
          <w:b/>
          <w:sz w:val="22"/>
          <w:szCs w:val="22"/>
        </w:rPr>
        <w:t xml:space="preserve">Service Area: </w:t>
      </w:r>
      <w:r w:rsidRPr="009007CD">
        <w:rPr>
          <w:rFonts w:ascii="Calibri" w:hAnsi="Calibri" w:cs="Calibri"/>
          <w:b/>
          <w:sz w:val="22"/>
          <w:szCs w:val="22"/>
        </w:rPr>
        <w:tab/>
      </w:r>
      <w:r w:rsidR="005F28DC">
        <w:rPr>
          <w:rFonts w:ascii="Calibri" w:hAnsi="Calibri" w:cs="Calibri"/>
          <w:b/>
          <w:sz w:val="22"/>
          <w:szCs w:val="22"/>
        </w:rPr>
        <w:t xml:space="preserve"> </w:t>
      </w:r>
      <w:r w:rsidR="005F28DC">
        <w:rPr>
          <w:rFonts w:ascii="Calibri" w:hAnsi="Calibri" w:cs="Calibri"/>
          <w:b/>
          <w:sz w:val="22"/>
          <w:szCs w:val="22"/>
        </w:rPr>
        <w:tab/>
      </w:r>
      <w:r w:rsidR="005F28DC" w:rsidRPr="005F28DC">
        <w:rPr>
          <w:rFonts w:ascii="Calibri" w:hAnsi="Calibri" w:cs="Calibri"/>
          <w:bCs/>
          <w:sz w:val="22"/>
          <w:szCs w:val="22"/>
        </w:rPr>
        <w:t>Recovery, Fraud and Enforcement</w:t>
      </w:r>
      <w:r w:rsidRPr="009007CD">
        <w:rPr>
          <w:rFonts w:ascii="Calibri" w:hAnsi="Calibri" w:cs="Calibri"/>
          <w:b/>
          <w:sz w:val="22"/>
          <w:szCs w:val="22"/>
        </w:rPr>
        <w:tab/>
      </w:r>
      <w:r w:rsidRPr="002432C0">
        <w:rPr>
          <w:rFonts w:ascii="Calibri" w:hAnsi="Calibri" w:cs="Calibri"/>
          <w:b/>
          <w:sz w:val="22"/>
          <w:szCs w:val="22"/>
        </w:rPr>
        <w:t xml:space="preserve">Team:  </w:t>
      </w:r>
      <w:r>
        <w:rPr>
          <w:rFonts w:ascii="Calibri" w:hAnsi="Calibri" w:cs="Calibri"/>
          <w:sz w:val="22"/>
          <w:szCs w:val="22"/>
        </w:rPr>
        <w:t>Fraud</w:t>
      </w:r>
      <w:r w:rsidR="006C3958">
        <w:rPr>
          <w:rFonts w:ascii="Calibri" w:hAnsi="Calibri" w:cs="Calibri"/>
          <w:sz w:val="22"/>
          <w:szCs w:val="22"/>
        </w:rPr>
        <w:t xml:space="preserve"> </w:t>
      </w:r>
    </w:p>
    <w:p w14:paraId="2237DD4D" w14:textId="77777777" w:rsidR="0064689F" w:rsidRDefault="0064689F" w:rsidP="0064689F">
      <w:pPr>
        <w:pBdr>
          <w:bottom w:val="single" w:sz="12" w:space="1" w:color="auto"/>
        </w:pBdr>
        <w:spacing w:line="360" w:lineRule="auto"/>
        <w:rPr>
          <w:rFonts w:ascii="Calibri" w:hAnsi="Calibri" w:cs="Calibri"/>
          <w:sz w:val="22"/>
          <w:szCs w:val="22"/>
        </w:rPr>
      </w:pPr>
      <w:r w:rsidRPr="006C1C81">
        <w:rPr>
          <w:rFonts w:ascii="Calibri" w:hAnsi="Calibri" w:cs="Calibri"/>
          <w:b/>
          <w:sz w:val="22"/>
          <w:szCs w:val="22"/>
        </w:rPr>
        <w:t>Organisation:</w:t>
      </w:r>
      <w:r w:rsidRPr="006C1C81">
        <w:rPr>
          <w:rFonts w:ascii="Calibri" w:hAnsi="Calibri" w:cs="Calibri"/>
          <w:b/>
          <w:sz w:val="22"/>
          <w:szCs w:val="22"/>
        </w:rPr>
        <w:tab/>
      </w:r>
      <w:r w:rsidRPr="006C1C81">
        <w:rPr>
          <w:rFonts w:ascii="Calibri" w:hAnsi="Calibri" w:cs="Calibri"/>
          <w:b/>
          <w:sz w:val="22"/>
          <w:szCs w:val="22"/>
        </w:rPr>
        <w:tab/>
      </w:r>
      <w:r w:rsidRPr="006C1C81">
        <w:rPr>
          <w:rFonts w:ascii="Calibri" w:hAnsi="Calibri" w:cs="Calibri"/>
          <w:sz w:val="22"/>
          <w:szCs w:val="22"/>
        </w:rPr>
        <w:t>Anglia Revenues Partnership</w:t>
      </w:r>
      <w:r w:rsidRPr="006C1C81">
        <w:rPr>
          <w:rFonts w:ascii="Calibri" w:hAnsi="Calibri" w:cs="Calibri"/>
          <w:sz w:val="22"/>
          <w:szCs w:val="22"/>
        </w:rPr>
        <w:tab/>
      </w:r>
    </w:p>
    <w:p w14:paraId="54318912" w14:textId="77777777" w:rsidR="0064689F" w:rsidRDefault="0064689F" w:rsidP="0064689F">
      <w:pPr>
        <w:pBdr>
          <w:bottom w:val="single" w:sz="12" w:space="1" w:color="auto"/>
        </w:pBdr>
        <w:spacing w:line="360" w:lineRule="auto"/>
        <w:rPr>
          <w:rFonts w:ascii="Calibri" w:hAnsi="Calibri" w:cs="Calibri"/>
          <w:sz w:val="22"/>
          <w:szCs w:val="22"/>
        </w:rPr>
      </w:pPr>
      <w:r w:rsidRPr="009007CD">
        <w:rPr>
          <w:rFonts w:ascii="Calibri" w:hAnsi="Calibri" w:cs="Calibri"/>
          <w:b/>
          <w:sz w:val="22"/>
          <w:szCs w:val="22"/>
        </w:rPr>
        <w:t xml:space="preserve">Reports to: </w:t>
      </w:r>
      <w:r w:rsidRPr="009007CD">
        <w:rPr>
          <w:rFonts w:ascii="Calibri" w:hAnsi="Calibri" w:cs="Calibri"/>
          <w:b/>
          <w:sz w:val="22"/>
          <w:szCs w:val="22"/>
        </w:rPr>
        <w:tab/>
      </w:r>
      <w:r w:rsidRPr="009007CD">
        <w:rPr>
          <w:rFonts w:ascii="Calibri" w:hAnsi="Calibri" w:cs="Calibri"/>
          <w:b/>
          <w:sz w:val="22"/>
          <w:szCs w:val="22"/>
        </w:rPr>
        <w:tab/>
      </w:r>
      <w:r w:rsidR="005F28DC">
        <w:rPr>
          <w:rFonts w:ascii="Calibri" w:hAnsi="Calibri" w:cs="Calibri"/>
          <w:sz w:val="22"/>
          <w:szCs w:val="22"/>
        </w:rPr>
        <w:t>Team Manager - Fraud</w:t>
      </w:r>
    </w:p>
    <w:p w14:paraId="0B6456ED" w14:textId="77777777" w:rsidR="0064689F" w:rsidRPr="00FD6ABC" w:rsidRDefault="0064689F" w:rsidP="0064689F">
      <w:pPr>
        <w:pBdr>
          <w:bottom w:val="single" w:sz="12" w:space="1" w:color="auto"/>
        </w:pBdr>
        <w:spacing w:line="360" w:lineRule="auto"/>
        <w:rPr>
          <w:rFonts w:ascii="Arial" w:hAnsi="Arial" w:cs="Arial"/>
          <w:b/>
          <w:sz w:val="22"/>
          <w:szCs w:val="22"/>
        </w:rPr>
      </w:pPr>
      <w:r w:rsidRPr="00760B84">
        <w:rPr>
          <w:rFonts w:ascii="Calibri" w:hAnsi="Calibri" w:cs="Arial"/>
          <w:b/>
          <w:sz w:val="22"/>
          <w:szCs w:val="22"/>
        </w:rPr>
        <w:t>Responsible for:</w:t>
      </w:r>
      <w:r w:rsidRPr="00760B84">
        <w:rPr>
          <w:rFonts w:ascii="Calibri" w:hAnsi="Calibri" w:cs="Arial"/>
          <w:sz w:val="22"/>
          <w:szCs w:val="22"/>
        </w:rPr>
        <w:t xml:space="preserve"> </w:t>
      </w:r>
      <w:r w:rsidRPr="00760B84">
        <w:rPr>
          <w:rFonts w:ascii="Calibri" w:hAnsi="Calibri" w:cs="Arial"/>
          <w:sz w:val="22"/>
          <w:szCs w:val="22"/>
        </w:rPr>
        <w:tab/>
        <w:t>None</w:t>
      </w:r>
      <w:r w:rsidRPr="00675D4B">
        <w:rPr>
          <w:rFonts w:ascii="Arial" w:hAnsi="Arial" w:cs="Arial"/>
          <w:b/>
          <w:sz w:val="22"/>
          <w:szCs w:val="22"/>
        </w:rPr>
        <w:tab/>
      </w:r>
    </w:p>
    <w:p w14:paraId="23677E58" w14:textId="77777777" w:rsidR="00123925" w:rsidRPr="009007CD" w:rsidRDefault="00123925" w:rsidP="00123925">
      <w:pPr>
        <w:rPr>
          <w:rFonts w:ascii="Calibri" w:hAnsi="Calibri" w:cs="Calibri"/>
          <w:b/>
          <w:sz w:val="22"/>
          <w:szCs w:val="22"/>
        </w:rPr>
      </w:pPr>
    </w:p>
    <w:p w14:paraId="5466AAF1" w14:textId="77777777" w:rsidR="00123925" w:rsidRPr="0018287D" w:rsidRDefault="00123925" w:rsidP="00123925">
      <w:pPr>
        <w:rPr>
          <w:rFonts w:ascii="Calibri" w:hAnsi="Calibri" w:cs="Calibri"/>
          <w:b/>
          <w:sz w:val="22"/>
          <w:szCs w:val="22"/>
        </w:rPr>
      </w:pPr>
      <w:r w:rsidRPr="0018287D">
        <w:rPr>
          <w:rFonts w:ascii="Calibri" w:hAnsi="Calibri" w:cs="Calibri"/>
          <w:b/>
          <w:sz w:val="22"/>
          <w:szCs w:val="22"/>
        </w:rPr>
        <w:t>Main Purpose of Job:</w:t>
      </w:r>
    </w:p>
    <w:p w14:paraId="01B8C981" w14:textId="77777777" w:rsidR="00F83DFC" w:rsidRPr="0018287D" w:rsidRDefault="00F83DFC" w:rsidP="00F83DFC">
      <w:pPr>
        <w:jc w:val="both"/>
        <w:rPr>
          <w:rFonts w:ascii="Calibri" w:hAnsi="Calibri" w:cs="Calibri"/>
          <w:sz w:val="22"/>
          <w:szCs w:val="22"/>
        </w:rPr>
      </w:pPr>
    </w:p>
    <w:p w14:paraId="29170732" w14:textId="77777777" w:rsidR="007F64C8" w:rsidRDefault="007F64C8" w:rsidP="007F64C8">
      <w:pPr>
        <w:pStyle w:val="BodyText"/>
        <w:jc w:val="both"/>
        <w:rPr>
          <w:rFonts w:ascii="Calibri" w:hAnsi="Calibri" w:cs="Calibri"/>
          <w:sz w:val="22"/>
          <w:szCs w:val="22"/>
        </w:rPr>
      </w:pPr>
      <w:r w:rsidRPr="00261B7D">
        <w:rPr>
          <w:rFonts w:ascii="Calibri" w:hAnsi="Calibri" w:cs="Calibri"/>
          <w:sz w:val="22"/>
          <w:szCs w:val="22"/>
        </w:rPr>
        <w:t xml:space="preserve">To </w:t>
      </w:r>
      <w:r>
        <w:rPr>
          <w:rFonts w:ascii="Calibri" w:hAnsi="Calibri" w:cs="Calibri"/>
          <w:sz w:val="22"/>
          <w:szCs w:val="22"/>
        </w:rPr>
        <w:t>investigate suspected irregularities, evaluating risk of fraud and investigate and provide sanctions where appropriate.</w:t>
      </w:r>
    </w:p>
    <w:p w14:paraId="737BDEE2" w14:textId="77777777" w:rsidR="007F64C8" w:rsidRDefault="007F64C8" w:rsidP="007F64C8">
      <w:pPr>
        <w:pStyle w:val="BodyText"/>
        <w:jc w:val="both"/>
        <w:rPr>
          <w:rFonts w:ascii="Calibri" w:hAnsi="Calibri" w:cs="Calibri"/>
          <w:sz w:val="22"/>
          <w:szCs w:val="22"/>
        </w:rPr>
      </w:pPr>
    </w:p>
    <w:p w14:paraId="72226D26" w14:textId="77777777" w:rsidR="007F64C8" w:rsidRPr="00261B7D" w:rsidRDefault="007F64C8" w:rsidP="007F64C8">
      <w:pPr>
        <w:pStyle w:val="BodyText"/>
        <w:jc w:val="both"/>
        <w:rPr>
          <w:rFonts w:ascii="Calibri" w:hAnsi="Calibri" w:cs="Calibri"/>
          <w:sz w:val="22"/>
        </w:rPr>
      </w:pPr>
      <w:r>
        <w:rPr>
          <w:rFonts w:ascii="Calibri" w:hAnsi="Calibri" w:cs="Calibri"/>
          <w:sz w:val="22"/>
          <w:szCs w:val="22"/>
        </w:rPr>
        <w:t>To provide and input information onto the relevant systems accurately and within given time limits to allow the completion of government returns and management information to councillors and management team.</w:t>
      </w:r>
    </w:p>
    <w:p w14:paraId="2DC23E1F" w14:textId="77777777" w:rsidR="00FD2885" w:rsidRDefault="005F28DC" w:rsidP="00FD2885">
      <w:pPr>
        <w:rPr>
          <w:rFonts w:ascii="Calibri" w:hAnsi="Calibri" w:cs="Calibri"/>
          <w:b/>
          <w:sz w:val="22"/>
          <w:szCs w:val="22"/>
        </w:rPr>
      </w:pPr>
      <w:r>
        <w:rPr>
          <w:rFonts w:ascii="Calibri" w:hAnsi="Calibri" w:cs="Calibri"/>
          <w:b/>
          <w:sz w:val="22"/>
          <w:szCs w:val="22"/>
        </w:rPr>
        <w:t>________________________________________________________________________________</w:t>
      </w:r>
    </w:p>
    <w:p w14:paraId="0FD5F3B8" w14:textId="77777777" w:rsidR="005F28DC" w:rsidRPr="0018287D" w:rsidRDefault="005F28DC" w:rsidP="00FD2885">
      <w:pPr>
        <w:rPr>
          <w:rFonts w:ascii="Calibri" w:hAnsi="Calibri" w:cs="Calibri"/>
          <w:b/>
          <w:sz w:val="22"/>
          <w:szCs w:val="22"/>
        </w:rPr>
      </w:pPr>
    </w:p>
    <w:p w14:paraId="1DF3A620" w14:textId="77777777" w:rsidR="00123925" w:rsidRDefault="00123925" w:rsidP="009922E1">
      <w:pPr>
        <w:jc w:val="both"/>
        <w:rPr>
          <w:rFonts w:ascii="Calibri" w:hAnsi="Calibri" w:cs="Calibri"/>
          <w:b/>
          <w:sz w:val="22"/>
          <w:szCs w:val="22"/>
        </w:rPr>
      </w:pPr>
      <w:r w:rsidRPr="0018287D">
        <w:rPr>
          <w:rFonts w:ascii="Calibri" w:hAnsi="Calibri" w:cs="Calibri"/>
          <w:b/>
          <w:sz w:val="22"/>
          <w:szCs w:val="22"/>
        </w:rPr>
        <w:t>Key Responsibilities:</w:t>
      </w:r>
    </w:p>
    <w:p w14:paraId="2738C9A8" w14:textId="77777777" w:rsidR="007F64C8" w:rsidRPr="0018287D" w:rsidRDefault="007F64C8" w:rsidP="009922E1">
      <w:pPr>
        <w:jc w:val="both"/>
        <w:rPr>
          <w:rFonts w:ascii="Calibri" w:hAnsi="Calibri" w:cs="Calibri"/>
          <w:b/>
          <w:sz w:val="22"/>
          <w:szCs w:val="22"/>
        </w:rPr>
      </w:pPr>
    </w:p>
    <w:p w14:paraId="489CF611" w14:textId="77777777" w:rsidR="007F64C8" w:rsidRPr="007F64C8" w:rsidRDefault="007F64C8" w:rsidP="007F64C8">
      <w:pPr>
        <w:pStyle w:val="BodyText"/>
        <w:numPr>
          <w:ilvl w:val="0"/>
          <w:numId w:val="1"/>
        </w:numPr>
        <w:rPr>
          <w:rFonts w:ascii="Calibri" w:hAnsi="Calibri" w:cs="Calibri"/>
          <w:sz w:val="22"/>
          <w:szCs w:val="22"/>
          <w:lang w:eastAsia="en-GB"/>
        </w:rPr>
      </w:pPr>
      <w:r w:rsidRPr="00261B7D">
        <w:rPr>
          <w:rFonts w:ascii="Calibri" w:hAnsi="Calibri" w:cs="Calibri"/>
          <w:snapToGrid w:val="0"/>
          <w:sz w:val="22"/>
          <w:szCs w:val="22"/>
        </w:rPr>
        <w:t>T</w:t>
      </w:r>
      <w:r>
        <w:rPr>
          <w:rFonts w:ascii="Calibri" w:hAnsi="Calibri" w:cs="Calibri"/>
          <w:snapToGrid w:val="0"/>
          <w:sz w:val="22"/>
          <w:szCs w:val="22"/>
        </w:rPr>
        <w:t xml:space="preserve">o investigate all reported allegations of irregularity including Social Housing Fraud and conduct any investigation within policy, </w:t>
      </w:r>
      <w:r w:rsidR="006C3958">
        <w:rPr>
          <w:rFonts w:ascii="Calibri" w:hAnsi="Calibri" w:cs="Calibri"/>
          <w:snapToGrid w:val="0"/>
          <w:sz w:val="22"/>
          <w:szCs w:val="22"/>
        </w:rPr>
        <w:t>processes,</w:t>
      </w:r>
      <w:r>
        <w:rPr>
          <w:rFonts w:ascii="Calibri" w:hAnsi="Calibri" w:cs="Calibri"/>
          <w:snapToGrid w:val="0"/>
          <w:sz w:val="22"/>
          <w:szCs w:val="22"/>
        </w:rPr>
        <w:t xml:space="preserve"> and targets.</w:t>
      </w:r>
    </w:p>
    <w:p w14:paraId="4898C151" w14:textId="77777777" w:rsidR="007F64C8" w:rsidRPr="00A242BA" w:rsidRDefault="007F64C8" w:rsidP="007F64C8">
      <w:pPr>
        <w:pStyle w:val="BodyText"/>
        <w:ind w:left="720"/>
        <w:rPr>
          <w:rFonts w:ascii="Calibri" w:hAnsi="Calibri" w:cs="Calibri"/>
          <w:sz w:val="22"/>
          <w:szCs w:val="22"/>
          <w:lang w:eastAsia="en-GB"/>
        </w:rPr>
      </w:pPr>
    </w:p>
    <w:p w14:paraId="273D23C8" w14:textId="77777777" w:rsidR="007F64C8" w:rsidRPr="007F64C8" w:rsidRDefault="007F64C8" w:rsidP="007F64C8">
      <w:pPr>
        <w:pStyle w:val="BodyText"/>
        <w:numPr>
          <w:ilvl w:val="0"/>
          <w:numId w:val="1"/>
        </w:numPr>
        <w:rPr>
          <w:rFonts w:ascii="Calibri" w:hAnsi="Calibri" w:cs="Calibri"/>
          <w:sz w:val="22"/>
          <w:szCs w:val="22"/>
          <w:lang w:eastAsia="en-GB"/>
        </w:rPr>
      </w:pPr>
      <w:r>
        <w:rPr>
          <w:rFonts w:ascii="Calibri" w:hAnsi="Calibri" w:cs="Calibri"/>
          <w:snapToGrid w:val="0"/>
          <w:sz w:val="22"/>
          <w:szCs w:val="22"/>
        </w:rPr>
        <w:t xml:space="preserve">To review and investigate Council Tax – Single Person Discount awards through desktop </w:t>
      </w:r>
      <w:r w:rsidR="00AA39AB">
        <w:rPr>
          <w:rFonts w:ascii="Calibri" w:hAnsi="Calibri" w:cs="Calibri"/>
          <w:snapToGrid w:val="0"/>
          <w:sz w:val="22"/>
          <w:szCs w:val="22"/>
        </w:rPr>
        <w:t>intelligence to</w:t>
      </w:r>
      <w:r w:rsidR="006C3958">
        <w:rPr>
          <w:rFonts w:ascii="Calibri" w:hAnsi="Calibri" w:cs="Calibri"/>
          <w:snapToGrid w:val="0"/>
          <w:sz w:val="22"/>
          <w:szCs w:val="22"/>
        </w:rPr>
        <w:t xml:space="preserve"> maximi</w:t>
      </w:r>
      <w:r w:rsidR="00AA39AB">
        <w:rPr>
          <w:rFonts w:ascii="Calibri" w:hAnsi="Calibri" w:cs="Calibri"/>
          <w:snapToGrid w:val="0"/>
          <w:sz w:val="22"/>
          <w:szCs w:val="22"/>
        </w:rPr>
        <w:t xml:space="preserve">se council tax revenue collection. </w:t>
      </w:r>
    </w:p>
    <w:p w14:paraId="6F9283F3" w14:textId="77777777" w:rsidR="007F64C8" w:rsidRPr="00A242BA" w:rsidRDefault="007F64C8" w:rsidP="007F64C8">
      <w:pPr>
        <w:pStyle w:val="BodyText"/>
        <w:rPr>
          <w:rFonts w:ascii="Calibri" w:hAnsi="Calibri" w:cs="Calibri"/>
          <w:sz w:val="22"/>
          <w:szCs w:val="22"/>
          <w:lang w:eastAsia="en-GB"/>
        </w:rPr>
      </w:pPr>
    </w:p>
    <w:p w14:paraId="62DCE860" w14:textId="77777777" w:rsidR="007F64C8" w:rsidRPr="007F64C8" w:rsidRDefault="007F64C8" w:rsidP="007F64C8">
      <w:pPr>
        <w:pStyle w:val="BodyText"/>
        <w:numPr>
          <w:ilvl w:val="0"/>
          <w:numId w:val="1"/>
        </w:numPr>
        <w:rPr>
          <w:rFonts w:ascii="Calibri" w:hAnsi="Calibri" w:cs="Calibri"/>
          <w:sz w:val="22"/>
          <w:szCs w:val="22"/>
          <w:lang w:eastAsia="en-GB"/>
        </w:rPr>
      </w:pPr>
      <w:r>
        <w:rPr>
          <w:rFonts w:ascii="Calibri" w:hAnsi="Calibri" w:cs="Calibri"/>
          <w:snapToGrid w:val="0"/>
          <w:sz w:val="22"/>
          <w:szCs w:val="22"/>
        </w:rPr>
        <w:t>To visit, correspond and interview members of the public and other outside organisations</w:t>
      </w:r>
      <w:r w:rsidR="00025A9C">
        <w:rPr>
          <w:rFonts w:ascii="Calibri" w:hAnsi="Calibri" w:cs="Calibri"/>
          <w:snapToGrid w:val="0"/>
          <w:sz w:val="22"/>
          <w:szCs w:val="22"/>
        </w:rPr>
        <w:t>, obtain witness statements,</w:t>
      </w:r>
      <w:r>
        <w:rPr>
          <w:rFonts w:ascii="Calibri" w:hAnsi="Calibri" w:cs="Calibri"/>
          <w:snapToGrid w:val="0"/>
          <w:sz w:val="22"/>
          <w:szCs w:val="22"/>
        </w:rPr>
        <w:t xml:space="preserve"> conduct interviews under PACE and issue sanctions as required working within the relevant legislation.</w:t>
      </w:r>
    </w:p>
    <w:p w14:paraId="4FCBA8AE" w14:textId="77777777" w:rsidR="007F64C8" w:rsidRPr="00A242BA" w:rsidRDefault="007F64C8" w:rsidP="007F64C8">
      <w:pPr>
        <w:pStyle w:val="BodyText"/>
        <w:rPr>
          <w:rFonts w:ascii="Calibri" w:hAnsi="Calibri" w:cs="Calibri"/>
          <w:sz w:val="22"/>
          <w:szCs w:val="22"/>
          <w:lang w:eastAsia="en-GB"/>
        </w:rPr>
      </w:pPr>
    </w:p>
    <w:p w14:paraId="5312F413" w14:textId="77777777" w:rsidR="007F64C8" w:rsidRPr="007F64C8" w:rsidRDefault="007F64C8" w:rsidP="007F64C8">
      <w:pPr>
        <w:pStyle w:val="BodyText"/>
        <w:numPr>
          <w:ilvl w:val="0"/>
          <w:numId w:val="1"/>
        </w:numPr>
        <w:rPr>
          <w:rFonts w:ascii="Calibri" w:hAnsi="Calibri" w:cs="Calibri"/>
          <w:sz w:val="22"/>
          <w:szCs w:val="22"/>
          <w:lang w:eastAsia="en-GB"/>
        </w:rPr>
      </w:pPr>
      <w:r>
        <w:rPr>
          <w:rFonts w:ascii="Calibri" w:hAnsi="Calibri" w:cs="Calibri"/>
          <w:snapToGrid w:val="0"/>
          <w:sz w:val="22"/>
          <w:szCs w:val="22"/>
        </w:rPr>
        <w:t>To carry out observations where authorised, complying with the Regulation of Investigatory Powers Act 2000.</w:t>
      </w:r>
    </w:p>
    <w:p w14:paraId="192A6714" w14:textId="77777777" w:rsidR="007F64C8" w:rsidRPr="00A242BA" w:rsidRDefault="007F64C8" w:rsidP="007F64C8">
      <w:pPr>
        <w:pStyle w:val="BodyText"/>
        <w:rPr>
          <w:rFonts w:ascii="Calibri" w:hAnsi="Calibri" w:cs="Calibri"/>
          <w:sz w:val="22"/>
          <w:szCs w:val="22"/>
          <w:lang w:eastAsia="en-GB"/>
        </w:rPr>
      </w:pPr>
    </w:p>
    <w:p w14:paraId="0AC12C81" w14:textId="77777777" w:rsidR="007F64C8" w:rsidRPr="007F64C8" w:rsidRDefault="007F64C8" w:rsidP="007F64C8">
      <w:pPr>
        <w:pStyle w:val="BodyText"/>
        <w:numPr>
          <w:ilvl w:val="0"/>
          <w:numId w:val="1"/>
        </w:numPr>
        <w:rPr>
          <w:rFonts w:ascii="Calibri" w:hAnsi="Calibri" w:cs="Calibri"/>
          <w:sz w:val="22"/>
          <w:szCs w:val="22"/>
          <w:lang w:eastAsia="en-GB"/>
        </w:rPr>
      </w:pPr>
      <w:r>
        <w:rPr>
          <w:rFonts w:ascii="Calibri" w:hAnsi="Calibri" w:cs="Calibri"/>
          <w:snapToGrid w:val="0"/>
          <w:sz w:val="22"/>
          <w:szCs w:val="22"/>
        </w:rPr>
        <w:t>To write progress reports and provide evidence where cases have been investigated with recommendations to enable decisions to be made.</w:t>
      </w:r>
    </w:p>
    <w:p w14:paraId="2FD51A38" w14:textId="77777777" w:rsidR="007F64C8" w:rsidRPr="00A242BA" w:rsidRDefault="007F64C8" w:rsidP="007F64C8">
      <w:pPr>
        <w:pStyle w:val="BodyText"/>
        <w:rPr>
          <w:rFonts w:ascii="Calibri" w:hAnsi="Calibri" w:cs="Calibri"/>
          <w:sz w:val="22"/>
          <w:szCs w:val="22"/>
          <w:lang w:eastAsia="en-GB"/>
        </w:rPr>
      </w:pPr>
    </w:p>
    <w:p w14:paraId="1D5BA984" w14:textId="77777777" w:rsidR="007F64C8" w:rsidRPr="007F64C8" w:rsidRDefault="007F64C8" w:rsidP="007F64C8">
      <w:pPr>
        <w:pStyle w:val="BodyText"/>
        <w:numPr>
          <w:ilvl w:val="0"/>
          <w:numId w:val="1"/>
        </w:numPr>
        <w:rPr>
          <w:rFonts w:ascii="Calibri" w:hAnsi="Calibri" w:cs="Calibri"/>
          <w:sz w:val="22"/>
          <w:szCs w:val="22"/>
          <w:lang w:eastAsia="en-GB"/>
        </w:rPr>
      </w:pPr>
      <w:r>
        <w:rPr>
          <w:rFonts w:ascii="Calibri" w:hAnsi="Calibri" w:cs="Calibri"/>
          <w:snapToGrid w:val="0"/>
          <w:sz w:val="22"/>
          <w:szCs w:val="22"/>
        </w:rPr>
        <w:t>To c</w:t>
      </w:r>
      <w:r w:rsidR="00AA39AB">
        <w:rPr>
          <w:rFonts w:ascii="Calibri" w:hAnsi="Calibri" w:cs="Calibri"/>
          <w:snapToGrid w:val="0"/>
          <w:sz w:val="22"/>
          <w:szCs w:val="22"/>
        </w:rPr>
        <w:t xml:space="preserve">ollect, analyse and interpret information and </w:t>
      </w:r>
      <w:r>
        <w:rPr>
          <w:rFonts w:ascii="Calibri" w:hAnsi="Calibri" w:cs="Calibri"/>
          <w:snapToGrid w:val="0"/>
          <w:sz w:val="22"/>
          <w:szCs w:val="22"/>
        </w:rPr>
        <w:t>computer records in the process of investigations.</w:t>
      </w:r>
    </w:p>
    <w:p w14:paraId="6082F841" w14:textId="77777777" w:rsidR="007F64C8" w:rsidRPr="00A242BA" w:rsidRDefault="007F64C8" w:rsidP="007F64C8">
      <w:pPr>
        <w:pStyle w:val="BodyText"/>
        <w:rPr>
          <w:rFonts w:ascii="Calibri" w:hAnsi="Calibri" w:cs="Calibri"/>
          <w:sz w:val="22"/>
          <w:szCs w:val="22"/>
          <w:lang w:eastAsia="en-GB"/>
        </w:rPr>
      </w:pPr>
    </w:p>
    <w:p w14:paraId="1B7AC482" w14:textId="77777777" w:rsidR="007F64C8" w:rsidRPr="007F64C8" w:rsidRDefault="007F64C8" w:rsidP="007F64C8">
      <w:pPr>
        <w:pStyle w:val="BodyText"/>
        <w:numPr>
          <w:ilvl w:val="0"/>
          <w:numId w:val="1"/>
        </w:numPr>
        <w:rPr>
          <w:rFonts w:ascii="Calibri" w:hAnsi="Calibri" w:cs="Calibri"/>
          <w:sz w:val="22"/>
          <w:szCs w:val="22"/>
          <w:lang w:eastAsia="en-GB"/>
        </w:rPr>
      </w:pPr>
      <w:r>
        <w:rPr>
          <w:rFonts w:ascii="Calibri" w:hAnsi="Calibri" w:cs="Calibri"/>
          <w:snapToGrid w:val="0"/>
          <w:sz w:val="22"/>
          <w:szCs w:val="22"/>
        </w:rPr>
        <w:t>To prepare court cases and follow investigations to a conclusion including attending and presenting evidence at court</w:t>
      </w:r>
      <w:r w:rsidR="006C3958">
        <w:rPr>
          <w:rFonts w:ascii="Calibri" w:hAnsi="Calibri" w:cs="Calibri"/>
          <w:snapToGrid w:val="0"/>
          <w:sz w:val="22"/>
          <w:szCs w:val="22"/>
        </w:rPr>
        <w:t xml:space="preserve"> and witness care. </w:t>
      </w:r>
    </w:p>
    <w:p w14:paraId="4FD18279" w14:textId="77777777" w:rsidR="007F64C8" w:rsidRPr="00A242BA" w:rsidRDefault="007F64C8" w:rsidP="007F64C8">
      <w:pPr>
        <w:pStyle w:val="BodyText"/>
        <w:rPr>
          <w:rFonts w:ascii="Calibri" w:hAnsi="Calibri" w:cs="Calibri"/>
          <w:sz w:val="22"/>
          <w:szCs w:val="22"/>
          <w:lang w:eastAsia="en-GB"/>
        </w:rPr>
      </w:pPr>
    </w:p>
    <w:p w14:paraId="33872E3B" w14:textId="77777777" w:rsidR="007F64C8" w:rsidRPr="001F0D4F" w:rsidRDefault="007F64C8" w:rsidP="007F64C8">
      <w:pPr>
        <w:pStyle w:val="BodyText"/>
        <w:numPr>
          <w:ilvl w:val="0"/>
          <w:numId w:val="1"/>
        </w:numPr>
        <w:rPr>
          <w:rFonts w:ascii="Calibri" w:hAnsi="Calibri" w:cs="Calibri"/>
          <w:sz w:val="22"/>
          <w:szCs w:val="22"/>
          <w:lang w:eastAsia="en-GB"/>
        </w:rPr>
      </w:pPr>
      <w:r>
        <w:rPr>
          <w:rFonts w:ascii="Calibri" w:hAnsi="Calibri" w:cs="Calibri"/>
          <w:snapToGrid w:val="0"/>
          <w:sz w:val="22"/>
          <w:szCs w:val="22"/>
        </w:rPr>
        <w:t xml:space="preserve">To deal with enquiries concerning Welfare Benefits, Council Tax Support or irregular Council Tax and Business Rate reliefs and exemptions for all types of cases, by telephone, </w:t>
      </w:r>
      <w:r w:rsidR="006C3958">
        <w:rPr>
          <w:rFonts w:ascii="Calibri" w:hAnsi="Calibri" w:cs="Calibri"/>
          <w:snapToGrid w:val="0"/>
          <w:sz w:val="22"/>
          <w:szCs w:val="22"/>
        </w:rPr>
        <w:t>interview,</w:t>
      </w:r>
      <w:r>
        <w:rPr>
          <w:rFonts w:ascii="Calibri" w:hAnsi="Calibri" w:cs="Calibri"/>
          <w:snapToGrid w:val="0"/>
          <w:sz w:val="22"/>
          <w:szCs w:val="22"/>
        </w:rPr>
        <w:t xml:space="preserve"> and letter.</w:t>
      </w:r>
    </w:p>
    <w:p w14:paraId="640551D7" w14:textId="77777777" w:rsidR="001F0D4F" w:rsidRDefault="001F0D4F" w:rsidP="001F0D4F">
      <w:pPr>
        <w:pStyle w:val="ListParagraph"/>
        <w:rPr>
          <w:rFonts w:ascii="Calibri" w:hAnsi="Calibri" w:cs="Calibri"/>
          <w:sz w:val="22"/>
          <w:szCs w:val="22"/>
          <w:lang w:eastAsia="en-GB"/>
        </w:rPr>
      </w:pPr>
    </w:p>
    <w:p w14:paraId="3B219F17" w14:textId="77777777" w:rsidR="00CA5431" w:rsidRPr="007F64C8" w:rsidRDefault="00CA5431" w:rsidP="00CA5431">
      <w:pPr>
        <w:pStyle w:val="BodyText"/>
        <w:numPr>
          <w:ilvl w:val="0"/>
          <w:numId w:val="1"/>
        </w:numPr>
        <w:rPr>
          <w:rFonts w:ascii="Calibri" w:hAnsi="Calibri" w:cs="Calibri"/>
          <w:sz w:val="22"/>
          <w:szCs w:val="22"/>
          <w:lang w:eastAsia="en-GB"/>
        </w:rPr>
      </w:pPr>
      <w:r>
        <w:rPr>
          <w:rFonts w:ascii="Calibri" w:hAnsi="Calibri" w:cs="Calibri"/>
          <w:snapToGrid w:val="0"/>
          <w:sz w:val="22"/>
          <w:szCs w:val="22"/>
        </w:rPr>
        <w:t xml:space="preserve">To preserve evidence </w:t>
      </w:r>
      <w:proofErr w:type="gramStart"/>
      <w:r>
        <w:rPr>
          <w:rFonts w:ascii="Calibri" w:hAnsi="Calibri" w:cs="Calibri"/>
          <w:snapToGrid w:val="0"/>
          <w:sz w:val="22"/>
          <w:szCs w:val="22"/>
        </w:rPr>
        <w:t>during the course of</w:t>
      </w:r>
      <w:proofErr w:type="gramEnd"/>
      <w:r>
        <w:rPr>
          <w:rFonts w:ascii="Calibri" w:hAnsi="Calibri" w:cs="Calibri"/>
          <w:snapToGrid w:val="0"/>
          <w:sz w:val="22"/>
          <w:szCs w:val="22"/>
        </w:rPr>
        <w:t xml:space="preserve"> investigations and keep computer records of investigations in accordance with the Criminal Procedure Rules 2020.</w:t>
      </w:r>
    </w:p>
    <w:p w14:paraId="13E1041C" w14:textId="77777777" w:rsidR="007F64C8" w:rsidRDefault="007F64C8" w:rsidP="007F64C8">
      <w:pPr>
        <w:pStyle w:val="BodyText"/>
        <w:rPr>
          <w:rFonts w:ascii="Calibri" w:hAnsi="Calibri" w:cs="Calibri"/>
          <w:sz w:val="22"/>
          <w:szCs w:val="22"/>
          <w:lang w:eastAsia="en-GB"/>
        </w:rPr>
      </w:pPr>
    </w:p>
    <w:p w14:paraId="3A6755FA" w14:textId="77777777" w:rsidR="005F28DC" w:rsidRDefault="005F28DC" w:rsidP="007F64C8">
      <w:pPr>
        <w:pStyle w:val="BodyText"/>
        <w:rPr>
          <w:rFonts w:ascii="Calibri" w:hAnsi="Calibri" w:cs="Calibri"/>
          <w:sz w:val="22"/>
          <w:szCs w:val="22"/>
          <w:lang w:eastAsia="en-GB"/>
        </w:rPr>
      </w:pPr>
    </w:p>
    <w:p w14:paraId="295A2D51" w14:textId="77777777" w:rsidR="007F64C8" w:rsidRPr="007F64C8" w:rsidRDefault="007F64C8" w:rsidP="007F64C8">
      <w:pPr>
        <w:pStyle w:val="BodyText"/>
        <w:numPr>
          <w:ilvl w:val="0"/>
          <w:numId w:val="1"/>
        </w:numPr>
        <w:rPr>
          <w:rFonts w:ascii="Calibri" w:hAnsi="Calibri" w:cs="Calibri"/>
          <w:sz w:val="22"/>
          <w:szCs w:val="22"/>
          <w:lang w:eastAsia="en-GB"/>
        </w:rPr>
      </w:pPr>
      <w:r>
        <w:rPr>
          <w:rFonts w:ascii="Calibri" w:hAnsi="Calibri" w:cs="Calibri"/>
          <w:snapToGrid w:val="0"/>
          <w:sz w:val="22"/>
          <w:szCs w:val="22"/>
        </w:rPr>
        <w:t>To maintain good liaison with the Department for Work and Pensions, Registered Social Landlords and agents, local Police and outside agencies, other Government bodies and internal Local Authority departments.</w:t>
      </w:r>
    </w:p>
    <w:p w14:paraId="03893992" w14:textId="77777777" w:rsidR="007F64C8" w:rsidRPr="00A242BA" w:rsidRDefault="007F64C8" w:rsidP="007F64C8">
      <w:pPr>
        <w:pStyle w:val="BodyText"/>
        <w:rPr>
          <w:rFonts w:ascii="Calibri" w:hAnsi="Calibri" w:cs="Calibri"/>
          <w:sz w:val="22"/>
          <w:szCs w:val="22"/>
          <w:lang w:eastAsia="en-GB"/>
        </w:rPr>
      </w:pPr>
    </w:p>
    <w:p w14:paraId="427251E8" w14:textId="77777777" w:rsidR="007F64C8" w:rsidRPr="007F64C8" w:rsidRDefault="007F64C8" w:rsidP="007F64C8">
      <w:pPr>
        <w:pStyle w:val="BodyText"/>
        <w:numPr>
          <w:ilvl w:val="0"/>
          <w:numId w:val="1"/>
        </w:numPr>
        <w:rPr>
          <w:rFonts w:ascii="Calibri" w:hAnsi="Calibri" w:cs="Calibri"/>
          <w:sz w:val="22"/>
          <w:szCs w:val="22"/>
          <w:lang w:eastAsia="en-GB"/>
        </w:rPr>
      </w:pPr>
      <w:r w:rsidRPr="007F64C8">
        <w:rPr>
          <w:rFonts w:ascii="Calibri" w:hAnsi="Calibri" w:cs="Calibri"/>
          <w:snapToGrid w:val="0"/>
          <w:sz w:val="22"/>
          <w:szCs w:val="22"/>
        </w:rPr>
        <w:t xml:space="preserve">Deal with the public </w:t>
      </w:r>
      <w:r w:rsidR="006C3958" w:rsidRPr="007F64C8">
        <w:rPr>
          <w:rFonts w:ascii="Calibri" w:hAnsi="Calibri" w:cs="Calibri"/>
          <w:snapToGrid w:val="0"/>
          <w:sz w:val="22"/>
          <w:szCs w:val="22"/>
        </w:rPr>
        <w:t>professionally</w:t>
      </w:r>
      <w:r w:rsidR="006C3958">
        <w:rPr>
          <w:rFonts w:ascii="Calibri" w:hAnsi="Calibri" w:cs="Calibri"/>
          <w:snapToGrid w:val="0"/>
          <w:sz w:val="22"/>
          <w:szCs w:val="22"/>
        </w:rPr>
        <w:t xml:space="preserve">, </w:t>
      </w:r>
      <w:r w:rsidR="006C3958" w:rsidRPr="007F64C8">
        <w:rPr>
          <w:rFonts w:ascii="Calibri" w:hAnsi="Calibri" w:cs="Calibri"/>
          <w:snapToGrid w:val="0"/>
          <w:sz w:val="22"/>
          <w:szCs w:val="22"/>
        </w:rPr>
        <w:t>with</w:t>
      </w:r>
      <w:r w:rsidRPr="007F64C8">
        <w:rPr>
          <w:rFonts w:ascii="Calibri" w:hAnsi="Calibri" w:cs="Calibri"/>
          <w:snapToGrid w:val="0"/>
          <w:sz w:val="22"/>
          <w:szCs w:val="22"/>
        </w:rPr>
        <w:t xml:space="preserve"> discretion and sensitivity.</w:t>
      </w:r>
    </w:p>
    <w:p w14:paraId="36BD1024" w14:textId="77777777" w:rsidR="007F64C8" w:rsidRPr="007F64C8" w:rsidRDefault="007F64C8" w:rsidP="007F64C8">
      <w:pPr>
        <w:pStyle w:val="BodyText"/>
        <w:ind w:left="720"/>
        <w:rPr>
          <w:rFonts w:ascii="Calibri" w:hAnsi="Calibri" w:cs="Calibri"/>
          <w:sz w:val="22"/>
          <w:szCs w:val="22"/>
          <w:lang w:eastAsia="en-GB"/>
        </w:rPr>
      </w:pPr>
    </w:p>
    <w:p w14:paraId="0E210D46" w14:textId="77777777" w:rsidR="007F64C8" w:rsidRPr="007F64C8" w:rsidRDefault="007F64C8" w:rsidP="007F64C8">
      <w:pPr>
        <w:pStyle w:val="BodyText"/>
        <w:numPr>
          <w:ilvl w:val="0"/>
          <w:numId w:val="1"/>
        </w:numPr>
        <w:rPr>
          <w:rFonts w:ascii="Calibri" w:hAnsi="Calibri" w:cs="Calibri"/>
          <w:sz w:val="22"/>
          <w:szCs w:val="22"/>
          <w:lang w:eastAsia="en-GB"/>
        </w:rPr>
      </w:pPr>
      <w:r>
        <w:rPr>
          <w:rFonts w:ascii="Calibri" w:hAnsi="Calibri" w:cs="Calibri"/>
          <w:snapToGrid w:val="0"/>
          <w:sz w:val="22"/>
          <w:szCs w:val="22"/>
        </w:rPr>
        <w:t xml:space="preserve">Accurately record cases </w:t>
      </w:r>
      <w:r w:rsidR="006C3958">
        <w:rPr>
          <w:rFonts w:ascii="Calibri" w:hAnsi="Calibri" w:cs="Calibri"/>
          <w:snapToGrid w:val="0"/>
          <w:sz w:val="22"/>
          <w:szCs w:val="22"/>
        </w:rPr>
        <w:t>on relevant</w:t>
      </w:r>
      <w:r>
        <w:rPr>
          <w:rFonts w:ascii="Calibri" w:hAnsi="Calibri" w:cs="Calibri"/>
          <w:snapToGrid w:val="0"/>
          <w:sz w:val="22"/>
          <w:szCs w:val="22"/>
        </w:rPr>
        <w:t xml:space="preserve"> system</w:t>
      </w:r>
      <w:r w:rsidR="006C3958">
        <w:rPr>
          <w:rFonts w:ascii="Calibri" w:hAnsi="Calibri" w:cs="Calibri"/>
          <w:snapToGrid w:val="0"/>
          <w:sz w:val="22"/>
          <w:szCs w:val="22"/>
        </w:rPr>
        <w:t>s</w:t>
      </w:r>
      <w:r>
        <w:rPr>
          <w:rFonts w:ascii="Calibri" w:hAnsi="Calibri" w:cs="Calibri"/>
          <w:snapToGrid w:val="0"/>
          <w:sz w:val="22"/>
          <w:szCs w:val="22"/>
        </w:rPr>
        <w:t xml:space="preserve">, to enable officers to decide on cases and allow </w:t>
      </w:r>
      <w:proofErr w:type="gramStart"/>
      <w:r>
        <w:rPr>
          <w:rFonts w:ascii="Calibri" w:hAnsi="Calibri" w:cs="Calibri"/>
          <w:snapToGrid w:val="0"/>
          <w:sz w:val="22"/>
          <w:szCs w:val="22"/>
        </w:rPr>
        <w:t>for the production of</w:t>
      </w:r>
      <w:proofErr w:type="gramEnd"/>
      <w:r>
        <w:rPr>
          <w:rFonts w:ascii="Calibri" w:hAnsi="Calibri" w:cs="Calibri"/>
          <w:snapToGrid w:val="0"/>
          <w:sz w:val="22"/>
          <w:szCs w:val="22"/>
        </w:rPr>
        <w:t xml:space="preserve"> required management information and statistics.</w:t>
      </w:r>
    </w:p>
    <w:p w14:paraId="2506E1E4" w14:textId="77777777" w:rsidR="007F64C8" w:rsidRPr="006D7698" w:rsidRDefault="007F64C8" w:rsidP="007F64C8">
      <w:pPr>
        <w:pStyle w:val="BodyText"/>
        <w:rPr>
          <w:rFonts w:ascii="Calibri" w:hAnsi="Calibri" w:cs="Calibri"/>
          <w:sz w:val="22"/>
          <w:szCs w:val="22"/>
          <w:lang w:eastAsia="en-GB"/>
        </w:rPr>
      </w:pPr>
    </w:p>
    <w:p w14:paraId="1414A8CB" w14:textId="77777777" w:rsidR="007F64C8" w:rsidRPr="00CA5431" w:rsidRDefault="007F64C8" w:rsidP="007F64C8">
      <w:pPr>
        <w:pStyle w:val="BodyText"/>
        <w:numPr>
          <w:ilvl w:val="0"/>
          <w:numId w:val="1"/>
        </w:numPr>
        <w:rPr>
          <w:rFonts w:ascii="Calibri" w:hAnsi="Calibri" w:cs="Calibri"/>
          <w:sz w:val="22"/>
          <w:szCs w:val="22"/>
          <w:lang w:eastAsia="en-GB"/>
        </w:rPr>
      </w:pPr>
      <w:r>
        <w:rPr>
          <w:rFonts w:ascii="Calibri" w:hAnsi="Calibri" w:cs="Calibri"/>
          <w:snapToGrid w:val="0"/>
          <w:sz w:val="22"/>
          <w:szCs w:val="22"/>
        </w:rPr>
        <w:t>Write reports on fraud related subjects including Housing Fraud as instructed.</w:t>
      </w:r>
    </w:p>
    <w:p w14:paraId="779C39BA" w14:textId="77777777" w:rsidR="00CA5431" w:rsidRPr="007F64C8" w:rsidRDefault="00CA5431" w:rsidP="00CA5431">
      <w:pPr>
        <w:pStyle w:val="BodyText"/>
        <w:rPr>
          <w:rFonts w:ascii="Calibri" w:hAnsi="Calibri" w:cs="Calibri"/>
          <w:sz w:val="22"/>
          <w:szCs w:val="22"/>
          <w:lang w:eastAsia="en-GB"/>
        </w:rPr>
      </w:pPr>
    </w:p>
    <w:p w14:paraId="3F5F8770" w14:textId="77777777" w:rsidR="00CA5431" w:rsidRDefault="00CA5431" w:rsidP="00CA5431">
      <w:pPr>
        <w:pStyle w:val="BodyText"/>
        <w:numPr>
          <w:ilvl w:val="0"/>
          <w:numId w:val="1"/>
        </w:numPr>
        <w:rPr>
          <w:rFonts w:ascii="Calibri" w:hAnsi="Calibri" w:cs="Calibri"/>
          <w:sz w:val="22"/>
          <w:szCs w:val="22"/>
          <w:lang w:eastAsia="en-GB"/>
        </w:rPr>
      </w:pPr>
      <w:r>
        <w:rPr>
          <w:rFonts w:ascii="Calibri" w:hAnsi="Calibri" w:cs="Calibri"/>
          <w:sz w:val="22"/>
          <w:szCs w:val="22"/>
        </w:rPr>
        <w:t>Perform to the standards and behaviours of ARP’s operational values and encourage others to do so.</w:t>
      </w:r>
    </w:p>
    <w:p w14:paraId="4EDB98B2" w14:textId="77777777" w:rsidR="007F64C8" w:rsidRPr="006D7698" w:rsidRDefault="007F64C8" w:rsidP="007F64C8">
      <w:pPr>
        <w:pStyle w:val="BodyText"/>
        <w:rPr>
          <w:rFonts w:ascii="Calibri" w:hAnsi="Calibri" w:cs="Calibri"/>
          <w:sz w:val="22"/>
          <w:szCs w:val="22"/>
          <w:lang w:eastAsia="en-GB"/>
        </w:rPr>
      </w:pPr>
    </w:p>
    <w:p w14:paraId="597DC9AB" w14:textId="77777777" w:rsidR="007F64C8" w:rsidRPr="00A242BA" w:rsidRDefault="007F64C8" w:rsidP="007F64C8">
      <w:pPr>
        <w:pStyle w:val="BodyText"/>
        <w:numPr>
          <w:ilvl w:val="0"/>
          <w:numId w:val="1"/>
        </w:numPr>
        <w:rPr>
          <w:rFonts w:ascii="Calibri" w:hAnsi="Calibri" w:cs="Calibri"/>
          <w:sz w:val="22"/>
          <w:szCs w:val="22"/>
          <w:lang w:eastAsia="en-GB"/>
        </w:rPr>
      </w:pPr>
      <w:r>
        <w:rPr>
          <w:rFonts w:ascii="Calibri" w:hAnsi="Calibri" w:cs="Calibri"/>
          <w:snapToGrid w:val="0"/>
          <w:sz w:val="22"/>
          <w:szCs w:val="22"/>
        </w:rPr>
        <w:t>Carrying out such other duties commensurate to the grade for the post.</w:t>
      </w:r>
    </w:p>
    <w:p w14:paraId="49AE7944" w14:textId="77777777" w:rsidR="00CF26BC" w:rsidRDefault="00CF26BC" w:rsidP="00F83DFC">
      <w:pPr>
        <w:jc w:val="both"/>
        <w:rPr>
          <w:rFonts w:ascii="Calibri" w:hAnsi="Calibri" w:cs="Calibri"/>
          <w:b/>
          <w:sz w:val="22"/>
          <w:szCs w:val="22"/>
          <w:lang w:eastAsia="en-GB"/>
        </w:rPr>
      </w:pPr>
    </w:p>
    <w:p w14:paraId="456EFEDE" w14:textId="77777777" w:rsidR="0064689F" w:rsidRDefault="0064689F" w:rsidP="00F83DFC">
      <w:pPr>
        <w:jc w:val="both"/>
        <w:rPr>
          <w:rFonts w:ascii="Calibri" w:hAnsi="Calibri" w:cs="Calibri"/>
          <w:b/>
          <w:sz w:val="22"/>
          <w:szCs w:val="22"/>
          <w:lang w:eastAsia="en-GB"/>
        </w:rPr>
      </w:pPr>
    </w:p>
    <w:p w14:paraId="4E346A55" w14:textId="77777777" w:rsidR="00F83DFC" w:rsidRPr="00CF26BC" w:rsidRDefault="00CF26BC" w:rsidP="00F83DFC">
      <w:pPr>
        <w:jc w:val="both"/>
        <w:rPr>
          <w:rFonts w:ascii="Calibri" w:hAnsi="Calibri" w:cs="Calibri"/>
          <w:b/>
          <w:sz w:val="22"/>
          <w:szCs w:val="22"/>
          <w:lang w:eastAsia="en-GB"/>
        </w:rPr>
      </w:pPr>
      <w:r w:rsidRPr="00CF26BC">
        <w:rPr>
          <w:rFonts w:ascii="Calibri" w:hAnsi="Calibri" w:cs="Calibri"/>
          <w:b/>
          <w:sz w:val="22"/>
          <w:szCs w:val="22"/>
          <w:lang w:eastAsia="en-GB"/>
        </w:rPr>
        <w:t>Additional Note:</w:t>
      </w:r>
    </w:p>
    <w:p w14:paraId="4BE016FF" w14:textId="77777777" w:rsidR="00CF26BC" w:rsidRDefault="00CF26BC" w:rsidP="00F83DFC">
      <w:pPr>
        <w:jc w:val="both"/>
        <w:rPr>
          <w:rFonts w:ascii="Calibri" w:hAnsi="Calibri" w:cs="Calibri"/>
          <w:sz w:val="22"/>
          <w:szCs w:val="22"/>
          <w:lang w:eastAsia="en-GB"/>
        </w:rPr>
      </w:pPr>
    </w:p>
    <w:p w14:paraId="6EDEFF7D" w14:textId="77777777" w:rsidR="00CF26BC" w:rsidRPr="00CF26BC" w:rsidRDefault="00CF26BC" w:rsidP="00CF26BC">
      <w:pPr>
        <w:jc w:val="both"/>
        <w:rPr>
          <w:rFonts w:ascii="Calibri" w:hAnsi="Calibri" w:cs="Calibri"/>
          <w:sz w:val="22"/>
          <w:szCs w:val="22"/>
          <w:u w:val="single"/>
          <w:lang w:eastAsia="en-GB"/>
        </w:rPr>
      </w:pPr>
      <w:r w:rsidRPr="00CF26BC">
        <w:rPr>
          <w:rFonts w:ascii="Calibri" w:hAnsi="Calibri" w:cs="Calibri"/>
          <w:sz w:val="22"/>
          <w:szCs w:val="22"/>
          <w:u w:val="single"/>
          <w:lang w:eastAsia="en-GB"/>
        </w:rPr>
        <w:t>Vulnerable People</w:t>
      </w:r>
    </w:p>
    <w:p w14:paraId="7BFC49DB" w14:textId="77777777" w:rsidR="00CF26BC" w:rsidRPr="00CF26BC" w:rsidRDefault="00CF26BC" w:rsidP="00CF26BC">
      <w:pPr>
        <w:jc w:val="both"/>
        <w:rPr>
          <w:rFonts w:ascii="Calibri" w:hAnsi="Calibri" w:cs="Calibri"/>
          <w:sz w:val="22"/>
          <w:szCs w:val="22"/>
          <w:lang w:eastAsia="en-GB"/>
        </w:rPr>
      </w:pPr>
    </w:p>
    <w:p w14:paraId="18AA42AF" w14:textId="77777777" w:rsidR="00CF26BC" w:rsidRPr="00CF26BC" w:rsidRDefault="00CF26BC" w:rsidP="00CF26BC">
      <w:pPr>
        <w:jc w:val="both"/>
        <w:rPr>
          <w:rFonts w:ascii="Calibri" w:hAnsi="Calibri" w:cs="Calibri"/>
          <w:sz w:val="22"/>
          <w:szCs w:val="22"/>
          <w:lang w:eastAsia="en-GB"/>
        </w:rPr>
      </w:pPr>
      <w:r w:rsidRPr="00CF26BC">
        <w:rPr>
          <w:rFonts w:ascii="Calibri" w:hAnsi="Calibri" w:cs="Calibri"/>
          <w:sz w:val="22"/>
          <w:szCs w:val="22"/>
          <w:lang w:eastAsia="en-GB"/>
        </w:rPr>
        <w:t>We are committed to safeguarding and promoting the welfare of vulnerable people and we expect all employees to share this commitment. All employees must familiarise themselves with the Safeguarding Children and Young People and Guidelines for Working with Children and Young People policy.</w:t>
      </w:r>
    </w:p>
    <w:p w14:paraId="56CCEB3F" w14:textId="77777777" w:rsidR="00CF26BC" w:rsidRDefault="00CF26BC" w:rsidP="00CF26BC">
      <w:pPr>
        <w:jc w:val="both"/>
        <w:rPr>
          <w:rFonts w:ascii="Calibri" w:hAnsi="Calibri" w:cs="Calibri"/>
          <w:sz w:val="22"/>
          <w:szCs w:val="22"/>
          <w:lang w:eastAsia="en-GB"/>
        </w:rPr>
      </w:pPr>
      <w:r w:rsidRPr="00CF26BC">
        <w:rPr>
          <w:rFonts w:ascii="Calibri" w:hAnsi="Calibri" w:cs="Calibri"/>
          <w:sz w:val="22"/>
          <w:szCs w:val="22"/>
          <w:lang w:eastAsia="en-GB"/>
        </w:rPr>
        <w:t xml:space="preserve"> </w:t>
      </w:r>
    </w:p>
    <w:p w14:paraId="0E69A828" w14:textId="77777777" w:rsidR="00CF26BC" w:rsidRPr="00CF26BC" w:rsidRDefault="00CF26BC" w:rsidP="00CF26BC">
      <w:pPr>
        <w:jc w:val="both"/>
        <w:rPr>
          <w:rFonts w:ascii="Calibri" w:hAnsi="Calibri" w:cs="Calibri"/>
          <w:sz w:val="22"/>
          <w:szCs w:val="22"/>
          <w:u w:val="single"/>
          <w:lang w:eastAsia="en-GB"/>
        </w:rPr>
      </w:pPr>
      <w:r w:rsidRPr="00CF26BC">
        <w:rPr>
          <w:rFonts w:ascii="Calibri" w:hAnsi="Calibri" w:cs="Calibri"/>
          <w:sz w:val="22"/>
          <w:szCs w:val="22"/>
          <w:u w:val="single"/>
          <w:lang w:eastAsia="en-GB"/>
        </w:rPr>
        <w:t>Health Safety &amp; Environment</w:t>
      </w:r>
    </w:p>
    <w:p w14:paraId="0664B8F6" w14:textId="77777777" w:rsidR="00CF26BC" w:rsidRPr="00CF26BC" w:rsidRDefault="00CF26BC" w:rsidP="00CF26BC">
      <w:pPr>
        <w:jc w:val="both"/>
        <w:rPr>
          <w:rFonts w:ascii="Calibri" w:hAnsi="Calibri" w:cs="Calibri"/>
          <w:sz w:val="22"/>
          <w:szCs w:val="22"/>
          <w:lang w:eastAsia="en-GB"/>
        </w:rPr>
      </w:pPr>
    </w:p>
    <w:p w14:paraId="61187235" w14:textId="77777777" w:rsidR="00CF26BC" w:rsidRDefault="00CF26BC" w:rsidP="00CF26BC">
      <w:pPr>
        <w:jc w:val="both"/>
        <w:rPr>
          <w:rFonts w:ascii="Calibri" w:hAnsi="Calibri" w:cs="Calibri"/>
          <w:sz w:val="22"/>
          <w:szCs w:val="22"/>
          <w:lang w:eastAsia="en-GB"/>
        </w:rPr>
      </w:pPr>
      <w:r w:rsidRPr="00CF26BC">
        <w:rPr>
          <w:rFonts w:ascii="Calibri" w:hAnsi="Calibri" w:cs="Calibri"/>
          <w:sz w:val="22"/>
          <w:szCs w:val="22"/>
          <w:lang w:eastAsia="en-GB"/>
        </w:rPr>
        <w:t>Managers are responsible for the health and safety of their staff and their actions</w:t>
      </w:r>
      <w:r>
        <w:rPr>
          <w:rFonts w:ascii="Calibri" w:hAnsi="Calibri" w:cs="Calibri"/>
          <w:sz w:val="22"/>
          <w:szCs w:val="22"/>
          <w:lang w:eastAsia="en-GB"/>
        </w:rPr>
        <w:t xml:space="preserve"> that may affect </w:t>
      </w:r>
      <w:r w:rsidRPr="00CF26BC">
        <w:rPr>
          <w:rFonts w:ascii="Calibri" w:hAnsi="Calibri" w:cs="Calibri"/>
          <w:sz w:val="22"/>
          <w:szCs w:val="22"/>
          <w:lang w:eastAsia="en-GB"/>
        </w:rPr>
        <w:t xml:space="preserve">others; this is clearly set out in the Health and Safety Policy.  It is the </w:t>
      </w:r>
      <w:r>
        <w:rPr>
          <w:rFonts w:ascii="Calibri" w:hAnsi="Calibri" w:cs="Calibri"/>
          <w:sz w:val="22"/>
          <w:szCs w:val="22"/>
          <w:lang w:eastAsia="en-GB"/>
        </w:rPr>
        <w:t xml:space="preserve">duty of all employees, while at </w:t>
      </w:r>
      <w:r w:rsidRPr="00CF26BC">
        <w:rPr>
          <w:rFonts w:ascii="Calibri" w:hAnsi="Calibri" w:cs="Calibri"/>
          <w:sz w:val="22"/>
          <w:szCs w:val="22"/>
          <w:lang w:eastAsia="en-GB"/>
        </w:rPr>
        <w:t>work, to take reasonable care of their health and safety, and of ot</w:t>
      </w:r>
      <w:r>
        <w:rPr>
          <w:rFonts w:ascii="Calibri" w:hAnsi="Calibri" w:cs="Calibri"/>
          <w:sz w:val="22"/>
          <w:szCs w:val="22"/>
          <w:lang w:eastAsia="en-GB"/>
        </w:rPr>
        <w:t xml:space="preserve">her persons who may be affected </w:t>
      </w:r>
      <w:r w:rsidRPr="00CF26BC">
        <w:rPr>
          <w:rFonts w:ascii="Calibri" w:hAnsi="Calibri" w:cs="Calibri"/>
          <w:sz w:val="22"/>
          <w:szCs w:val="22"/>
          <w:lang w:eastAsia="en-GB"/>
        </w:rPr>
        <w:t xml:space="preserve">by their activities; this includes colleagues, </w:t>
      </w:r>
      <w:r w:rsidR="00AA39AB" w:rsidRPr="00CF26BC">
        <w:rPr>
          <w:rFonts w:ascii="Calibri" w:hAnsi="Calibri" w:cs="Calibri"/>
          <w:sz w:val="22"/>
          <w:szCs w:val="22"/>
          <w:lang w:eastAsia="en-GB"/>
        </w:rPr>
        <w:t>contractors,</w:t>
      </w:r>
      <w:r w:rsidRPr="00CF26BC">
        <w:rPr>
          <w:rFonts w:ascii="Calibri" w:hAnsi="Calibri" w:cs="Calibri"/>
          <w:sz w:val="22"/>
          <w:szCs w:val="22"/>
          <w:lang w:eastAsia="en-GB"/>
        </w:rPr>
        <w:t xml:space="preserve"> and members of the public. </w:t>
      </w:r>
    </w:p>
    <w:p w14:paraId="01E247FB" w14:textId="77777777" w:rsidR="00CF26BC" w:rsidRDefault="00CF26BC" w:rsidP="00CF26BC">
      <w:pPr>
        <w:jc w:val="both"/>
        <w:rPr>
          <w:rFonts w:ascii="Calibri" w:hAnsi="Calibri" w:cs="Calibri"/>
          <w:sz w:val="22"/>
          <w:szCs w:val="22"/>
          <w:lang w:eastAsia="en-GB"/>
        </w:rPr>
      </w:pPr>
    </w:p>
    <w:p w14:paraId="60F00ACC" w14:textId="77777777" w:rsidR="00CF26BC" w:rsidRPr="00CF26BC" w:rsidRDefault="00CF26BC" w:rsidP="00CF26BC">
      <w:pPr>
        <w:jc w:val="both"/>
        <w:rPr>
          <w:rFonts w:ascii="Calibri" w:hAnsi="Calibri" w:cs="Calibri"/>
          <w:sz w:val="22"/>
          <w:szCs w:val="22"/>
          <w:lang w:eastAsia="en-GB"/>
        </w:rPr>
      </w:pPr>
      <w:r>
        <w:rPr>
          <w:rFonts w:ascii="Calibri" w:hAnsi="Calibri" w:cs="Calibri"/>
          <w:sz w:val="22"/>
          <w:szCs w:val="22"/>
          <w:lang w:eastAsia="en-GB"/>
        </w:rPr>
        <w:t xml:space="preserve">All employees </w:t>
      </w:r>
      <w:r w:rsidRPr="00CF26BC">
        <w:rPr>
          <w:rFonts w:ascii="Calibri" w:hAnsi="Calibri" w:cs="Calibri"/>
          <w:sz w:val="22"/>
          <w:szCs w:val="22"/>
          <w:lang w:eastAsia="en-GB"/>
        </w:rPr>
        <w:t xml:space="preserve">must familiarise themselves with the Health and Safety and Environmental Policies. </w:t>
      </w:r>
    </w:p>
    <w:p w14:paraId="73DB312A" w14:textId="77777777" w:rsidR="0054695C" w:rsidRPr="009007CD" w:rsidRDefault="0054695C" w:rsidP="0054695C">
      <w:pPr>
        <w:rPr>
          <w:rFonts w:ascii="Calibri" w:hAnsi="Calibri" w:cs="Calibri"/>
          <w:b/>
          <w:sz w:val="22"/>
          <w:szCs w:val="22"/>
        </w:rPr>
      </w:pPr>
      <w:r w:rsidRPr="009007CD">
        <w:rPr>
          <w:rFonts w:ascii="Calibri" w:hAnsi="Calibri" w:cs="Calibri"/>
          <w:b/>
          <w:sz w:val="22"/>
          <w:szCs w:val="22"/>
        </w:rPr>
        <w:t>_______________________________________</w:t>
      </w:r>
      <w:r w:rsidR="00D64E00">
        <w:rPr>
          <w:rFonts w:ascii="Calibri" w:hAnsi="Calibri" w:cs="Calibri"/>
          <w:b/>
          <w:sz w:val="22"/>
          <w:szCs w:val="22"/>
        </w:rPr>
        <w:t>__________________</w:t>
      </w:r>
      <w:r w:rsidRPr="009007CD">
        <w:rPr>
          <w:rFonts w:ascii="Calibri" w:hAnsi="Calibri" w:cs="Calibri"/>
          <w:b/>
          <w:sz w:val="22"/>
          <w:szCs w:val="22"/>
        </w:rPr>
        <w:t>_______________________</w:t>
      </w:r>
    </w:p>
    <w:p w14:paraId="3AFA0F2B" w14:textId="77777777" w:rsidR="00C55EA9" w:rsidRPr="009007CD" w:rsidRDefault="00C55EA9">
      <w:pPr>
        <w:rPr>
          <w:rFonts w:ascii="Calibri" w:hAnsi="Calibri" w:cs="Calibri"/>
          <w:sz w:val="22"/>
          <w:szCs w:val="22"/>
        </w:rPr>
      </w:pPr>
    </w:p>
    <w:p w14:paraId="2624C8A7" w14:textId="77777777" w:rsidR="008C7D76" w:rsidRDefault="0054695C" w:rsidP="00D64E00">
      <w:pPr>
        <w:ind w:left="720" w:hanging="720"/>
        <w:jc w:val="both"/>
        <w:rPr>
          <w:rFonts w:ascii="Calibri" w:hAnsi="Calibri" w:cs="Calibri"/>
          <w:sz w:val="22"/>
          <w:szCs w:val="22"/>
        </w:rPr>
      </w:pPr>
      <w:r w:rsidRPr="009007CD">
        <w:rPr>
          <w:rFonts w:ascii="Calibri" w:hAnsi="Calibri" w:cs="Calibri"/>
          <w:sz w:val="22"/>
          <w:szCs w:val="22"/>
        </w:rPr>
        <w:t>Note:</w:t>
      </w:r>
      <w:r w:rsidRPr="009007CD">
        <w:rPr>
          <w:rFonts w:ascii="Calibri" w:hAnsi="Calibri" w:cs="Calibri"/>
          <w:sz w:val="22"/>
          <w:szCs w:val="22"/>
        </w:rPr>
        <w:tab/>
      </w:r>
      <w:r w:rsidR="008C7D76" w:rsidRPr="009007CD">
        <w:rPr>
          <w:rFonts w:ascii="Calibri" w:hAnsi="Calibri" w:cs="Calibri"/>
          <w:sz w:val="22"/>
          <w:szCs w:val="22"/>
        </w:rPr>
        <w:t xml:space="preserve">This is a description of the job as it is constituted </w:t>
      </w:r>
      <w:proofErr w:type="gramStart"/>
      <w:r w:rsidR="008C7D76" w:rsidRPr="00016704">
        <w:rPr>
          <w:rFonts w:ascii="Calibri" w:hAnsi="Calibri" w:cs="Calibri"/>
          <w:sz w:val="22"/>
          <w:szCs w:val="22"/>
        </w:rPr>
        <w:t>at</w:t>
      </w:r>
      <w:proofErr w:type="gramEnd"/>
      <w:r w:rsidR="008C7D76" w:rsidRPr="00016704">
        <w:rPr>
          <w:rFonts w:ascii="Calibri" w:hAnsi="Calibri" w:cs="Calibri"/>
          <w:sz w:val="22"/>
          <w:szCs w:val="22"/>
        </w:rPr>
        <w:t xml:space="preserve"> </w:t>
      </w:r>
      <w:r w:rsidR="005F28DC">
        <w:rPr>
          <w:rFonts w:ascii="Calibri" w:hAnsi="Calibri" w:cs="Calibri"/>
          <w:sz w:val="22"/>
          <w:szCs w:val="22"/>
        </w:rPr>
        <w:t>October 2024</w:t>
      </w:r>
      <w:r w:rsidR="00AA39AB">
        <w:rPr>
          <w:rFonts w:ascii="Calibri" w:hAnsi="Calibri" w:cs="Calibri"/>
          <w:sz w:val="22"/>
          <w:szCs w:val="22"/>
        </w:rPr>
        <w:t xml:space="preserve"> </w:t>
      </w:r>
      <w:r w:rsidR="00AA39AB" w:rsidRPr="00016704">
        <w:rPr>
          <w:rFonts w:ascii="Calibri" w:hAnsi="Calibri" w:cs="Calibri"/>
          <w:sz w:val="22"/>
          <w:szCs w:val="22"/>
        </w:rPr>
        <w:t>but</w:t>
      </w:r>
      <w:r w:rsidR="008C7D76" w:rsidRPr="00016704">
        <w:rPr>
          <w:rFonts w:ascii="Calibri" w:hAnsi="Calibri" w:cs="Calibri"/>
          <w:sz w:val="22"/>
          <w:szCs w:val="22"/>
        </w:rPr>
        <w:t>, as</w:t>
      </w:r>
      <w:r w:rsidR="008C7D76" w:rsidRPr="009007CD">
        <w:rPr>
          <w:rFonts w:ascii="Calibri" w:hAnsi="Calibri" w:cs="Calibri"/>
          <w:sz w:val="22"/>
          <w:szCs w:val="22"/>
        </w:rPr>
        <w:t xml:space="preserve"> the organisation develops, it may be necessary to vary the duties and responsibilities from time to time.  It is the practice of </w:t>
      </w:r>
      <w:r w:rsidR="004D7E09" w:rsidRPr="009007CD">
        <w:rPr>
          <w:rFonts w:ascii="Calibri" w:hAnsi="Calibri" w:cs="Calibri"/>
          <w:sz w:val="22"/>
          <w:szCs w:val="22"/>
        </w:rPr>
        <w:t xml:space="preserve">ARP and </w:t>
      </w:r>
      <w:r w:rsidR="0064689F">
        <w:rPr>
          <w:rFonts w:ascii="Calibri" w:hAnsi="Calibri" w:cs="Calibri"/>
          <w:sz w:val="22"/>
          <w:szCs w:val="22"/>
        </w:rPr>
        <w:t>employing</w:t>
      </w:r>
      <w:r w:rsidR="004D7E09" w:rsidRPr="009007CD">
        <w:rPr>
          <w:rFonts w:ascii="Calibri" w:hAnsi="Calibri" w:cs="Calibri"/>
          <w:sz w:val="22"/>
          <w:szCs w:val="22"/>
        </w:rPr>
        <w:t xml:space="preserve"> Council</w:t>
      </w:r>
      <w:r w:rsidR="008C7D76" w:rsidRPr="009007CD">
        <w:rPr>
          <w:rFonts w:ascii="Calibri" w:hAnsi="Calibri" w:cs="Calibri"/>
          <w:sz w:val="22"/>
          <w:szCs w:val="22"/>
        </w:rPr>
        <w:t xml:space="preserve"> to periodically review </w:t>
      </w:r>
      <w:r w:rsidRPr="009007CD">
        <w:rPr>
          <w:rFonts w:ascii="Calibri" w:hAnsi="Calibri" w:cs="Calibri"/>
          <w:sz w:val="22"/>
          <w:szCs w:val="22"/>
        </w:rPr>
        <w:t>J</w:t>
      </w:r>
      <w:r w:rsidR="008C7D76" w:rsidRPr="009007CD">
        <w:rPr>
          <w:rFonts w:ascii="Calibri" w:hAnsi="Calibri" w:cs="Calibri"/>
          <w:sz w:val="22"/>
          <w:szCs w:val="22"/>
        </w:rPr>
        <w:t xml:space="preserve">ob </w:t>
      </w:r>
      <w:r w:rsidRPr="009007CD">
        <w:rPr>
          <w:rFonts w:ascii="Calibri" w:hAnsi="Calibri" w:cs="Calibri"/>
          <w:sz w:val="22"/>
          <w:szCs w:val="22"/>
        </w:rPr>
        <w:t>D</w:t>
      </w:r>
      <w:r w:rsidR="008C7D76" w:rsidRPr="009007CD">
        <w:rPr>
          <w:rFonts w:ascii="Calibri" w:hAnsi="Calibri" w:cs="Calibri"/>
          <w:sz w:val="22"/>
          <w:szCs w:val="22"/>
        </w:rPr>
        <w:t>escriptions to ensure that they relate to the job as being performed or to incorporate whatever changes may be necessary.  It is both Councils'</w:t>
      </w:r>
      <w:r w:rsidR="004D7E09" w:rsidRPr="009007CD">
        <w:rPr>
          <w:rFonts w:ascii="Calibri" w:hAnsi="Calibri" w:cs="Calibri"/>
          <w:sz w:val="22"/>
          <w:szCs w:val="22"/>
        </w:rPr>
        <w:t xml:space="preserve"> and ARP’s</w:t>
      </w:r>
      <w:r w:rsidR="008C7D76" w:rsidRPr="009007CD">
        <w:rPr>
          <w:rFonts w:ascii="Calibri" w:hAnsi="Calibri" w:cs="Calibri"/>
          <w:sz w:val="22"/>
          <w:szCs w:val="22"/>
        </w:rPr>
        <w:t xml:space="preserve"> aim to reach agreement to such reasonable changes with the post</w:t>
      </w:r>
      <w:r w:rsidR="00E21276" w:rsidRPr="009007CD">
        <w:rPr>
          <w:rFonts w:ascii="Calibri" w:hAnsi="Calibri" w:cs="Calibri"/>
          <w:sz w:val="22"/>
          <w:szCs w:val="22"/>
        </w:rPr>
        <w:t xml:space="preserve"> </w:t>
      </w:r>
      <w:r w:rsidR="008C7D76" w:rsidRPr="009007CD">
        <w:rPr>
          <w:rFonts w:ascii="Calibri" w:hAnsi="Calibri" w:cs="Calibri"/>
          <w:sz w:val="22"/>
          <w:szCs w:val="22"/>
        </w:rPr>
        <w:t>holder but if agreement is not possible the Councils</w:t>
      </w:r>
      <w:r w:rsidR="004D7E09" w:rsidRPr="009007CD">
        <w:rPr>
          <w:rFonts w:ascii="Calibri" w:hAnsi="Calibri" w:cs="Calibri"/>
          <w:sz w:val="22"/>
          <w:szCs w:val="22"/>
        </w:rPr>
        <w:t xml:space="preserve"> and ARP</w:t>
      </w:r>
      <w:r w:rsidR="008C7D76" w:rsidRPr="009007CD">
        <w:rPr>
          <w:rFonts w:ascii="Calibri" w:hAnsi="Calibri" w:cs="Calibri"/>
          <w:sz w:val="22"/>
          <w:szCs w:val="22"/>
        </w:rPr>
        <w:t xml:space="preserve"> reserve the right to insist on changes to the Job Description after consultation with the post</w:t>
      </w:r>
      <w:r w:rsidR="00E21276" w:rsidRPr="009007CD">
        <w:rPr>
          <w:rFonts w:ascii="Calibri" w:hAnsi="Calibri" w:cs="Calibri"/>
          <w:sz w:val="22"/>
          <w:szCs w:val="22"/>
        </w:rPr>
        <w:t xml:space="preserve"> </w:t>
      </w:r>
      <w:r w:rsidR="008C7D76" w:rsidRPr="009007CD">
        <w:rPr>
          <w:rFonts w:ascii="Calibri" w:hAnsi="Calibri" w:cs="Calibri"/>
          <w:sz w:val="22"/>
          <w:szCs w:val="22"/>
        </w:rPr>
        <w:t>holder.</w:t>
      </w:r>
    </w:p>
    <w:p w14:paraId="6C3274F3" w14:textId="77777777" w:rsidR="00CF26BC" w:rsidRDefault="00CF26BC" w:rsidP="00D64E00">
      <w:pPr>
        <w:ind w:left="720" w:hanging="720"/>
        <w:jc w:val="both"/>
        <w:rPr>
          <w:rFonts w:ascii="Calibri" w:hAnsi="Calibri" w:cs="Calibri"/>
          <w:sz w:val="22"/>
          <w:szCs w:val="22"/>
        </w:rPr>
      </w:pPr>
    </w:p>
    <w:p w14:paraId="66BD76A7" w14:textId="2441DD11" w:rsidR="003B3436" w:rsidRPr="009007CD" w:rsidRDefault="00576A3D" w:rsidP="00D64E00">
      <w:pPr>
        <w:ind w:firstLine="720"/>
        <w:jc w:val="both"/>
        <w:rPr>
          <w:rFonts w:ascii="Calibri" w:hAnsi="Calibri" w:cs="Calibri"/>
          <w:sz w:val="22"/>
          <w:szCs w:val="22"/>
        </w:rPr>
      </w:pPr>
      <w:r>
        <w:rPr>
          <w:rFonts w:ascii="Calibri" w:hAnsi="Calibri" w:cs="Calibri"/>
          <w:noProof/>
          <w:sz w:val="22"/>
          <w:szCs w:val="22"/>
        </w:rPr>
        <w:drawing>
          <wp:anchor distT="0" distB="0" distL="114300" distR="114300" simplePos="0" relativeHeight="251657728" behindDoc="0" locked="0" layoutInCell="1" allowOverlap="1" wp14:anchorId="0D7DBF8F" wp14:editId="0DCAA26E">
            <wp:simplePos x="0" y="0"/>
            <wp:positionH relativeFrom="column">
              <wp:posOffset>3967480</wp:posOffset>
            </wp:positionH>
            <wp:positionV relativeFrom="paragraph">
              <wp:posOffset>385445</wp:posOffset>
            </wp:positionV>
            <wp:extent cx="2118360" cy="1217295"/>
            <wp:effectExtent l="0" t="0" r="0" b="0"/>
            <wp:wrapSquare wrapText="bothSides"/>
            <wp:docPr id="3" name="Picture 2" descr="Z:\ARP Projects\Values and Behaviours\values imag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RP Projects\Values and Behaviours\values image ne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8360" cy="1217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6BC">
        <w:rPr>
          <w:rFonts w:ascii="Calibri" w:hAnsi="Calibri" w:cs="Calibri"/>
          <w:sz w:val="22"/>
          <w:szCs w:val="22"/>
        </w:rPr>
        <w:t xml:space="preserve">On signing your Statement </w:t>
      </w:r>
      <w:proofErr w:type="gramStart"/>
      <w:r w:rsidR="00CF26BC">
        <w:rPr>
          <w:rFonts w:ascii="Calibri" w:hAnsi="Calibri" w:cs="Calibri"/>
          <w:sz w:val="22"/>
          <w:szCs w:val="22"/>
        </w:rPr>
        <w:t xml:space="preserve">of </w:t>
      </w:r>
      <w:r w:rsidR="00AA39AB">
        <w:rPr>
          <w:rFonts w:ascii="Calibri" w:hAnsi="Calibri" w:cs="Calibri"/>
          <w:sz w:val="22"/>
          <w:szCs w:val="22"/>
        </w:rPr>
        <w:t>Particulars,</w:t>
      </w:r>
      <w:r w:rsidR="00CF26BC">
        <w:rPr>
          <w:rFonts w:ascii="Calibri" w:hAnsi="Calibri" w:cs="Calibri"/>
          <w:sz w:val="22"/>
          <w:szCs w:val="22"/>
        </w:rPr>
        <w:t xml:space="preserve"> it</w:t>
      </w:r>
      <w:proofErr w:type="gramEnd"/>
      <w:r w:rsidR="00CF26BC">
        <w:rPr>
          <w:rFonts w:ascii="Calibri" w:hAnsi="Calibri" w:cs="Calibri"/>
          <w:sz w:val="22"/>
          <w:szCs w:val="22"/>
        </w:rPr>
        <w:t xml:space="preserve"> will be deemed that </w:t>
      </w:r>
      <w:r w:rsidR="00CF26BC" w:rsidRPr="00CF26BC">
        <w:rPr>
          <w:rFonts w:ascii="Calibri" w:hAnsi="Calibri" w:cs="Calibri"/>
          <w:sz w:val="22"/>
          <w:szCs w:val="22"/>
        </w:rPr>
        <w:t xml:space="preserve">this Job Description </w:t>
      </w:r>
      <w:r w:rsidR="00CF26BC">
        <w:rPr>
          <w:rFonts w:ascii="Calibri" w:hAnsi="Calibri" w:cs="Calibri"/>
          <w:sz w:val="22"/>
          <w:szCs w:val="22"/>
        </w:rPr>
        <w:tab/>
        <w:t xml:space="preserve">has </w:t>
      </w:r>
      <w:r w:rsidR="00CF26BC" w:rsidRPr="00CF26BC">
        <w:rPr>
          <w:rFonts w:ascii="Calibri" w:hAnsi="Calibri" w:cs="Calibri"/>
          <w:sz w:val="22"/>
          <w:szCs w:val="22"/>
        </w:rPr>
        <w:t>been accepted by the post holder.</w:t>
      </w:r>
    </w:p>
    <w:sectPr w:rsidR="003B3436" w:rsidRPr="009007CD" w:rsidSect="003E347C">
      <w:headerReference w:type="default" r:id="rId8"/>
      <w:pgSz w:w="11906" w:h="16838"/>
      <w:pgMar w:top="1702" w:right="1274" w:bottom="709" w:left="1797" w:header="720" w:footer="720" w:gutter="0"/>
      <w:paperSrc w:first="14" w:other="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D98E2" w14:textId="77777777" w:rsidR="00AC55C9" w:rsidRDefault="00AC55C9">
      <w:r>
        <w:separator/>
      </w:r>
    </w:p>
  </w:endnote>
  <w:endnote w:type="continuationSeparator" w:id="0">
    <w:p w14:paraId="5E658417" w14:textId="77777777" w:rsidR="00AC55C9" w:rsidRDefault="00AC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E569" w14:textId="77777777" w:rsidR="00AC55C9" w:rsidRDefault="00AC55C9">
      <w:r>
        <w:separator/>
      </w:r>
    </w:p>
  </w:footnote>
  <w:footnote w:type="continuationSeparator" w:id="0">
    <w:p w14:paraId="59AEEC25" w14:textId="77777777" w:rsidR="00AC55C9" w:rsidRDefault="00AC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7126C" w14:textId="2A05E909" w:rsidR="004D7E09" w:rsidRDefault="00576A3D">
    <w:pPr>
      <w:pStyle w:val="Header"/>
    </w:pPr>
    <w:r>
      <w:rPr>
        <w:noProof/>
      </w:rPr>
      <w:drawing>
        <wp:anchor distT="0" distB="0" distL="114300" distR="114300" simplePos="0" relativeHeight="251660288" behindDoc="1" locked="0" layoutInCell="1" allowOverlap="1" wp14:anchorId="05288193" wp14:editId="63435AF9">
          <wp:simplePos x="0" y="0"/>
          <wp:positionH relativeFrom="column">
            <wp:posOffset>1885950</wp:posOffset>
          </wp:positionH>
          <wp:positionV relativeFrom="paragraph">
            <wp:posOffset>72390</wp:posOffset>
          </wp:positionV>
          <wp:extent cx="600075" cy="590550"/>
          <wp:effectExtent l="0" t="0" r="0" b="0"/>
          <wp:wrapTight wrapText="bothSides">
            <wp:wrapPolygon edited="0">
              <wp:start x="0" y="0"/>
              <wp:lineTo x="0" y="20206"/>
              <wp:lineTo x="21257" y="20206"/>
              <wp:lineTo x="21257" y="0"/>
              <wp:lineTo x="0" y="0"/>
            </wp:wrapPolygon>
          </wp:wrapTight>
          <wp:docPr id="17" name="Picture 11" descr="C:\Users\sdraper\AppData\Local\Microsoft\Windows\Temporary Internet Files\Content.Word\All L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draper\AppData\Local\Microsoft\Windows\Temporary Internet Files\Content.Word\All LA's Logo.jpg"/>
                  <pic:cNvPicPr>
                    <a:picLocks noChangeAspect="1" noChangeArrowheads="1"/>
                  </pic:cNvPicPr>
                </pic:nvPicPr>
                <pic:blipFill>
                  <a:blip r:embed="rId1">
                    <a:extLst>
                      <a:ext uri="{28A0092B-C50C-407E-A947-70E740481C1C}">
                        <a14:useLocalDpi xmlns:a14="http://schemas.microsoft.com/office/drawing/2010/main" val="0"/>
                      </a:ext>
                    </a:extLst>
                  </a:blip>
                  <a:srcRect l="33551" r="52724" b="-11378"/>
                  <a:stretch>
                    <a:fillRect/>
                  </a:stretch>
                </pic:blipFill>
                <pic:spPr bwMode="auto">
                  <a:xfrm>
                    <a:off x="0" y="0"/>
                    <a:ext cx="60007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DFF98C6" wp14:editId="1DA5992C">
          <wp:simplePos x="0" y="0"/>
          <wp:positionH relativeFrom="column">
            <wp:posOffset>-298450</wp:posOffset>
          </wp:positionH>
          <wp:positionV relativeFrom="paragraph">
            <wp:posOffset>71120</wp:posOffset>
          </wp:positionV>
          <wp:extent cx="993140" cy="560070"/>
          <wp:effectExtent l="0" t="0" r="0" b="0"/>
          <wp:wrapTight wrapText="bothSides">
            <wp:wrapPolygon edited="0">
              <wp:start x="2072" y="0"/>
              <wp:lineTo x="829" y="2939"/>
              <wp:lineTo x="0" y="8082"/>
              <wp:lineTo x="0" y="19837"/>
              <wp:lineTo x="2486" y="20571"/>
              <wp:lineTo x="19059" y="20571"/>
              <wp:lineTo x="21130" y="20571"/>
              <wp:lineTo x="21130" y="14694"/>
              <wp:lineTo x="12015" y="12490"/>
              <wp:lineTo x="15330" y="8816"/>
              <wp:lineTo x="16159" y="4408"/>
              <wp:lineTo x="14087" y="0"/>
              <wp:lineTo x="2072" y="0"/>
            </wp:wrapPolygon>
          </wp:wrapTight>
          <wp:docPr id="16" name="Picture 6" descr="G:\Logos\arp 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ogos\arp logo ne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14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194E2DC" wp14:editId="31402570">
          <wp:simplePos x="0" y="0"/>
          <wp:positionH relativeFrom="column">
            <wp:posOffset>847725</wp:posOffset>
          </wp:positionH>
          <wp:positionV relativeFrom="paragraph">
            <wp:posOffset>-24130</wp:posOffset>
          </wp:positionV>
          <wp:extent cx="857250" cy="685800"/>
          <wp:effectExtent l="0" t="0" r="0" b="0"/>
          <wp:wrapTight wrapText="bothSides">
            <wp:wrapPolygon edited="0">
              <wp:start x="0" y="0"/>
              <wp:lineTo x="0" y="21000"/>
              <wp:lineTo x="21120" y="21000"/>
              <wp:lineTo x="21120" y="0"/>
              <wp:lineTo x="0" y="0"/>
            </wp:wrapPolygon>
          </wp:wrapTight>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7CFE05F" wp14:editId="79C3813E">
          <wp:simplePos x="0" y="0"/>
          <wp:positionH relativeFrom="column">
            <wp:posOffset>3703320</wp:posOffset>
          </wp:positionH>
          <wp:positionV relativeFrom="paragraph">
            <wp:posOffset>42545</wp:posOffset>
          </wp:positionV>
          <wp:extent cx="1209675" cy="561975"/>
          <wp:effectExtent l="0" t="0" r="0" b="0"/>
          <wp:wrapThrough wrapText="bothSides">
            <wp:wrapPolygon edited="0">
              <wp:start x="0" y="0"/>
              <wp:lineTo x="0" y="21234"/>
              <wp:lineTo x="21430" y="21234"/>
              <wp:lineTo x="21430" y="0"/>
              <wp:lineTo x="0" y="0"/>
            </wp:wrapPolygon>
          </wp:wrapThrough>
          <wp:docPr id="14" name="Picture 9" descr="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c"/>
                  <pic:cNvPicPr>
                    <a:picLocks noChangeAspect="1" noChangeArrowheads="1"/>
                  </pic:cNvPicPr>
                </pic:nvPicPr>
                <pic:blipFill>
                  <a:blip r:embed="rId4" r:link="rId5">
                    <a:extLst>
                      <a:ext uri="{28A0092B-C50C-407E-A947-70E740481C1C}">
                        <a14:useLocalDpi xmlns:a14="http://schemas.microsoft.com/office/drawing/2010/main" val="0"/>
                      </a:ext>
                    </a:extLst>
                  </a:blip>
                  <a:srcRect r="35106"/>
                  <a:stretch>
                    <a:fillRect/>
                  </a:stretch>
                </pic:blipFill>
                <pic:spPr bwMode="auto">
                  <a:xfrm>
                    <a:off x="0" y="0"/>
                    <a:ext cx="12096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5CDF7D2B" wp14:editId="0743DE49">
          <wp:simplePos x="0" y="0"/>
          <wp:positionH relativeFrom="column">
            <wp:posOffset>2640330</wp:posOffset>
          </wp:positionH>
          <wp:positionV relativeFrom="paragraph">
            <wp:posOffset>-98425</wp:posOffset>
          </wp:positionV>
          <wp:extent cx="979170" cy="762000"/>
          <wp:effectExtent l="0" t="0" r="0" b="0"/>
          <wp:wrapTight wrapText="bothSides">
            <wp:wrapPolygon edited="0">
              <wp:start x="0" y="0"/>
              <wp:lineTo x="0" y="21060"/>
              <wp:lineTo x="21012" y="21060"/>
              <wp:lineTo x="21012" y="0"/>
              <wp:lineTo x="0" y="0"/>
            </wp:wrapPolygon>
          </wp:wrapTight>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917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04D1C09A" wp14:editId="1AB3F7AB">
          <wp:simplePos x="0" y="0"/>
          <wp:positionH relativeFrom="margin">
            <wp:posOffset>4911090</wp:posOffset>
          </wp:positionH>
          <wp:positionV relativeFrom="paragraph">
            <wp:posOffset>41910</wp:posOffset>
          </wp:positionV>
          <wp:extent cx="1270000" cy="561975"/>
          <wp:effectExtent l="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A9878" w14:textId="77777777" w:rsidR="00C55EA9" w:rsidRPr="00123925" w:rsidRDefault="00C55EA9" w:rsidP="00123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76A8"/>
    <w:multiLevelType w:val="hybridMultilevel"/>
    <w:tmpl w:val="ACE8BA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A7141B1"/>
    <w:multiLevelType w:val="hybridMultilevel"/>
    <w:tmpl w:val="DB22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9006B"/>
    <w:multiLevelType w:val="hybridMultilevel"/>
    <w:tmpl w:val="D59E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726DF"/>
    <w:multiLevelType w:val="hybridMultilevel"/>
    <w:tmpl w:val="3E1E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A14A7"/>
    <w:multiLevelType w:val="hybridMultilevel"/>
    <w:tmpl w:val="E1DEB8C4"/>
    <w:lvl w:ilvl="0" w:tplc="8B129624">
      <w:start w:val="7"/>
      <w:numFmt w:val="decimal"/>
      <w:lvlText w:val="%1."/>
      <w:lvlJc w:val="left"/>
      <w:pPr>
        <w:tabs>
          <w:tab w:val="num" w:pos="780"/>
        </w:tabs>
        <w:ind w:left="7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71174794"/>
    <w:multiLevelType w:val="multilevel"/>
    <w:tmpl w:val="605C3050"/>
    <w:lvl w:ilvl="0">
      <w:start w:val="1"/>
      <w:numFmt w:val="none"/>
      <w:pStyle w:val="SEBCIndented"/>
      <w:lvlText w:val="%1"/>
      <w:lvlJc w:val="left"/>
      <w:pPr>
        <w:tabs>
          <w:tab w:val="num" w:pos="567"/>
        </w:tabs>
        <w:ind w:left="567" w:hanging="567"/>
      </w:pPr>
      <w:rPr>
        <w:b/>
        <w:i w:val="0"/>
        <w:strike w:val="0"/>
        <w:dstrike w:val="0"/>
        <w:spacing w:val="80"/>
        <w:sz w:val="24"/>
        <w:szCs w:val="24"/>
        <w:u w:val="none"/>
        <w:effect w:val="none"/>
      </w:rPr>
    </w:lvl>
    <w:lvl w:ilvl="1">
      <w:start w:val="1"/>
      <w:numFmt w:val="none"/>
      <w:lvlText w:val="%1"/>
      <w:lvlJc w:val="left"/>
      <w:pPr>
        <w:tabs>
          <w:tab w:val="num" w:pos="1134"/>
        </w:tabs>
        <w:ind w:left="1134" w:hanging="567"/>
      </w:pPr>
      <w:rPr>
        <w:b w:val="0"/>
        <w:i w:val="0"/>
        <w:strike w:val="0"/>
        <w:dstrike w:val="0"/>
        <w:sz w:val="24"/>
        <w:szCs w:val="24"/>
        <w:u w:val="none"/>
        <w:effect w:val="none"/>
      </w:rPr>
    </w:lvl>
    <w:lvl w:ilvl="2">
      <w:start w:val="1"/>
      <w:numFmt w:val="none"/>
      <w:lvlText w:val="%1"/>
      <w:lvlJc w:val="left"/>
      <w:pPr>
        <w:tabs>
          <w:tab w:val="num" w:pos="1701"/>
        </w:tabs>
        <w:ind w:left="1701" w:hanging="567"/>
      </w:pPr>
      <w:rPr>
        <w:b w:val="0"/>
        <w:i w:val="0"/>
        <w:strike w:val="0"/>
        <w:dstrike w:val="0"/>
        <w:sz w:val="24"/>
        <w:szCs w:val="24"/>
        <w:u w:val="none"/>
        <w:effect w:val="none"/>
      </w:rPr>
    </w:lvl>
    <w:lvl w:ilvl="3">
      <w:start w:val="1"/>
      <w:numFmt w:val="decimal"/>
      <w:lvlText w:val="%1.%2.%3.%4."/>
      <w:lvlJc w:val="left"/>
      <w:pPr>
        <w:tabs>
          <w:tab w:val="num" w:pos="2268"/>
        </w:tabs>
        <w:ind w:left="2268" w:hanging="567"/>
      </w:pPr>
    </w:lvl>
    <w:lvl w:ilvl="4">
      <w:start w:val="1"/>
      <w:numFmt w:val="decimal"/>
      <w:lvlText w:val="%1.%2.%3.%4.%5."/>
      <w:lvlJc w:val="left"/>
      <w:pPr>
        <w:tabs>
          <w:tab w:val="num" w:pos="2835"/>
        </w:tabs>
        <w:ind w:left="2835" w:hanging="567"/>
      </w:pPr>
    </w:lvl>
    <w:lvl w:ilvl="5">
      <w:start w:val="1"/>
      <w:numFmt w:val="decimal"/>
      <w:lvlText w:val="%1.%2.%3.%4.%5.%6."/>
      <w:lvlJc w:val="left"/>
      <w:pPr>
        <w:tabs>
          <w:tab w:val="num" w:pos="3402"/>
        </w:tabs>
        <w:ind w:left="3402" w:hanging="567"/>
      </w:pPr>
    </w:lvl>
    <w:lvl w:ilvl="6">
      <w:start w:val="1"/>
      <w:numFmt w:val="decimal"/>
      <w:lvlText w:val="%1.%2.%3.%4.%5.%6.%7."/>
      <w:lvlJc w:val="left"/>
      <w:pPr>
        <w:tabs>
          <w:tab w:val="num" w:pos="3969"/>
        </w:tabs>
        <w:ind w:left="3969" w:hanging="567"/>
      </w:pPr>
    </w:lvl>
    <w:lvl w:ilvl="7">
      <w:start w:val="1"/>
      <w:numFmt w:val="decimal"/>
      <w:lvlText w:val="%1.%2.%3.%4.%5.%6.%7.%8."/>
      <w:lvlJc w:val="left"/>
      <w:pPr>
        <w:tabs>
          <w:tab w:val="num" w:pos="4536"/>
        </w:tabs>
        <w:ind w:left="4536" w:hanging="567"/>
      </w:pPr>
    </w:lvl>
    <w:lvl w:ilvl="8">
      <w:start w:val="1"/>
      <w:numFmt w:val="decimal"/>
      <w:lvlText w:val="%1.%2.%3.%4.%5.%6.%7.%8.%9."/>
      <w:lvlJc w:val="left"/>
      <w:pPr>
        <w:tabs>
          <w:tab w:val="num" w:pos="5103"/>
        </w:tabs>
        <w:ind w:left="5103" w:hanging="567"/>
      </w:pPr>
    </w:lvl>
  </w:abstractNum>
  <w:abstractNum w:abstractNumId="6" w15:restartNumberingAfterBreak="0">
    <w:nsid w:val="72A5680D"/>
    <w:multiLevelType w:val="hybridMultilevel"/>
    <w:tmpl w:val="A10A6AF6"/>
    <w:lvl w:ilvl="0" w:tplc="0809000F">
      <w:start w:val="1"/>
      <w:numFmt w:val="decimal"/>
      <w:lvlText w:val="%1."/>
      <w:lvlJc w:val="left"/>
      <w:pPr>
        <w:tabs>
          <w:tab w:val="num" w:pos="720"/>
        </w:tabs>
        <w:ind w:left="720" w:hanging="360"/>
      </w:pPr>
    </w:lvl>
    <w:lvl w:ilvl="1" w:tplc="AB2A0E4C">
      <w:start w:val="5"/>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899511341">
    <w:abstractNumId w:val="2"/>
  </w:num>
  <w:num w:numId="2" w16cid:durableId="1135635876">
    <w:abstractNumId w:val="1"/>
  </w:num>
  <w:num w:numId="3" w16cid:durableId="1803115627">
    <w:abstractNumId w:val="3"/>
  </w:num>
  <w:num w:numId="4" w16cid:durableId="1301575579">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18073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4846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6190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16704"/>
    <w:rsid w:val="00025A9C"/>
    <w:rsid w:val="000364A7"/>
    <w:rsid w:val="00037648"/>
    <w:rsid w:val="00080388"/>
    <w:rsid w:val="000C7FAE"/>
    <w:rsid w:val="000F1DB1"/>
    <w:rsid w:val="001047D8"/>
    <w:rsid w:val="001060C6"/>
    <w:rsid w:val="00123925"/>
    <w:rsid w:val="001311A4"/>
    <w:rsid w:val="00131257"/>
    <w:rsid w:val="0018287D"/>
    <w:rsid w:val="001B4B72"/>
    <w:rsid w:val="001D01EB"/>
    <w:rsid w:val="001D05DD"/>
    <w:rsid w:val="001D7C61"/>
    <w:rsid w:val="001F0D4F"/>
    <w:rsid w:val="002155B1"/>
    <w:rsid w:val="00215EAA"/>
    <w:rsid w:val="002310CC"/>
    <w:rsid w:val="002432C0"/>
    <w:rsid w:val="00261B7D"/>
    <w:rsid w:val="00266EE9"/>
    <w:rsid w:val="002A170A"/>
    <w:rsid w:val="002E32F1"/>
    <w:rsid w:val="002E67F1"/>
    <w:rsid w:val="003047D5"/>
    <w:rsid w:val="003201DC"/>
    <w:rsid w:val="003B3436"/>
    <w:rsid w:val="003C2E49"/>
    <w:rsid w:val="003C79D3"/>
    <w:rsid w:val="003D79BE"/>
    <w:rsid w:val="003E347C"/>
    <w:rsid w:val="003F7C7C"/>
    <w:rsid w:val="0045015D"/>
    <w:rsid w:val="00461314"/>
    <w:rsid w:val="004D7E09"/>
    <w:rsid w:val="005259A6"/>
    <w:rsid w:val="00527167"/>
    <w:rsid w:val="0053588D"/>
    <w:rsid w:val="0054695C"/>
    <w:rsid w:val="00576A3D"/>
    <w:rsid w:val="005947C6"/>
    <w:rsid w:val="005C3F4D"/>
    <w:rsid w:val="005F28DC"/>
    <w:rsid w:val="00620909"/>
    <w:rsid w:val="0064689F"/>
    <w:rsid w:val="006C1C81"/>
    <w:rsid w:val="006C3958"/>
    <w:rsid w:val="006D0E73"/>
    <w:rsid w:val="007229C4"/>
    <w:rsid w:val="00776768"/>
    <w:rsid w:val="007A2A91"/>
    <w:rsid w:val="007B6CA8"/>
    <w:rsid w:val="007B7BAC"/>
    <w:rsid w:val="007F64C8"/>
    <w:rsid w:val="00826E0F"/>
    <w:rsid w:val="0087366E"/>
    <w:rsid w:val="00873769"/>
    <w:rsid w:val="0088147F"/>
    <w:rsid w:val="008C7C86"/>
    <w:rsid w:val="008C7D76"/>
    <w:rsid w:val="009007CD"/>
    <w:rsid w:val="00916DE0"/>
    <w:rsid w:val="009260B4"/>
    <w:rsid w:val="00954C06"/>
    <w:rsid w:val="00973504"/>
    <w:rsid w:val="00974C48"/>
    <w:rsid w:val="009922E1"/>
    <w:rsid w:val="009E2F8C"/>
    <w:rsid w:val="00A6766F"/>
    <w:rsid w:val="00AA39AB"/>
    <w:rsid w:val="00AC55C9"/>
    <w:rsid w:val="00AF338C"/>
    <w:rsid w:val="00B5780D"/>
    <w:rsid w:val="00B62BB8"/>
    <w:rsid w:val="00BE2F3D"/>
    <w:rsid w:val="00C1278E"/>
    <w:rsid w:val="00C55EA9"/>
    <w:rsid w:val="00CA5431"/>
    <w:rsid w:val="00CF26BC"/>
    <w:rsid w:val="00D21A9F"/>
    <w:rsid w:val="00D64E00"/>
    <w:rsid w:val="00D657FA"/>
    <w:rsid w:val="00D67DD2"/>
    <w:rsid w:val="00DB7298"/>
    <w:rsid w:val="00DB761B"/>
    <w:rsid w:val="00DE5F37"/>
    <w:rsid w:val="00E12ACB"/>
    <w:rsid w:val="00E21276"/>
    <w:rsid w:val="00E23A88"/>
    <w:rsid w:val="00E26589"/>
    <w:rsid w:val="00E4130B"/>
    <w:rsid w:val="00E75AC5"/>
    <w:rsid w:val="00EC7ECF"/>
    <w:rsid w:val="00F21AE3"/>
    <w:rsid w:val="00F41091"/>
    <w:rsid w:val="00F57C7F"/>
    <w:rsid w:val="00F83DFC"/>
    <w:rsid w:val="00FA3F8C"/>
    <w:rsid w:val="00FD175C"/>
    <w:rsid w:val="00FD2885"/>
    <w:rsid w:val="00FE6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B4F5DD0"/>
  <w15:chartTrackingRefBased/>
  <w15:docId w15:val="{19AA7585-13FC-48CB-A368-74B8696F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paragraph" w:styleId="ListParagraph">
    <w:name w:val="List Paragraph"/>
    <w:basedOn w:val="Normal"/>
    <w:uiPriority w:val="34"/>
    <w:qFormat/>
    <w:rsid w:val="00F83DFC"/>
    <w:pPr>
      <w:ind w:left="720"/>
    </w:pPr>
  </w:style>
  <w:style w:type="character" w:customStyle="1" w:styleId="HeaderChar">
    <w:name w:val="Header Char"/>
    <w:link w:val="Header"/>
    <w:uiPriority w:val="99"/>
    <w:rsid w:val="004D7E09"/>
    <w:rPr>
      <w:lang w:eastAsia="en-US"/>
    </w:rPr>
  </w:style>
  <w:style w:type="paragraph" w:styleId="BalloonText">
    <w:name w:val="Balloon Text"/>
    <w:basedOn w:val="Normal"/>
    <w:link w:val="BalloonTextChar"/>
    <w:rsid w:val="004D7E09"/>
    <w:rPr>
      <w:rFonts w:ascii="Tahoma" w:hAnsi="Tahoma" w:cs="Tahoma"/>
      <w:sz w:val="16"/>
      <w:szCs w:val="16"/>
    </w:rPr>
  </w:style>
  <w:style w:type="character" w:customStyle="1" w:styleId="BalloonTextChar">
    <w:name w:val="Balloon Text Char"/>
    <w:link w:val="BalloonText"/>
    <w:rsid w:val="004D7E09"/>
    <w:rPr>
      <w:rFonts w:ascii="Tahoma" w:hAnsi="Tahoma" w:cs="Tahoma"/>
      <w:sz w:val="16"/>
      <w:szCs w:val="16"/>
      <w:lang w:eastAsia="en-US"/>
    </w:rPr>
  </w:style>
  <w:style w:type="paragraph" w:customStyle="1" w:styleId="SEBCIndented">
    <w:name w:val="SEBC Indented"/>
    <w:basedOn w:val="Normal"/>
    <w:rsid w:val="00527167"/>
    <w:pPr>
      <w:numPr>
        <w:numId w:val="6"/>
      </w:numPr>
    </w:pPr>
    <w:rPr>
      <w:sz w:val="24"/>
      <w:szCs w:val="24"/>
      <w:lang w:eastAsia="en-GB"/>
    </w:rPr>
  </w:style>
  <w:style w:type="paragraph" w:styleId="Revision">
    <w:name w:val="Revision"/>
    <w:hidden/>
    <w:uiPriority w:val="99"/>
    <w:semiHidden/>
    <w:rsid w:val="00025A9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561476">
      <w:bodyDiv w:val="1"/>
      <w:marLeft w:val="0"/>
      <w:marRight w:val="0"/>
      <w:marTop w:val="0"/>
      <w:marBottom w:val="0"/>
      <w:divBdr>
        <w:top w:val="none" w:sz="0" w:space="0" w:color="auto"/>
        <w:left w:val="none" w:sz="0" w:space="0" w:color="auto"/>
        <w:bottom w:val="none" w:sz="0" w:space="0" w:color="auto"/>
        <w:right w:val="none" w:sz="0" w:space="0" w:color="auto"/>
      </w:divBdr>
    </w:div>
    <w:div w:id="1672487643">
      <w:bodyDiv w:val="1"/>
      <w:marLeft w:val="0"/>
      <w:marRight w:val="0"/>
      <w:marTop w:val="0"/>
      <w:marBottom w:val="0"/>
      <w:divBdr>
        <w:top w:val="none" w:sz="0" w:space="0" w:color="auto"/>
        <w:left w:val="none" w:sz="0" w:space="0" w:color="auto"/>
        <w:bottom w:val="none" w:sz="0" w:space="0" w:color="auto"/>
        <w:right w:val="none" w:sz="0" w:space="0" w:color="auto"/>
      </w:divBdr>
    </w:div>
    <w:div w:id="1698579272">
      <w:bodyDiv w:val="1"/>
      <w:marLeft w:val="0"/>
      <w:marRight w:val="0"/>
      <w:marTop w:val="0"/>
      <w:marBottom w:val="0"/>
      <w:divBdr>
        <w:top w:val="none" w:sz="0" w:space="0" w:color="auto"/>
        <w:left w:val="none" w:sz="0" w:space="0" w:color="auto"/>
        <w:bottom w:val="none" w:sz="0" w:space="0" w:color="auto"/>
        <w:right w:val="none" w:sz="0" w:space="0" w:color="auto"/>
      </w:divBdr>
    </w:div>
    <w:div w:id="1715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7.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cid:image001.png@01D13D61.D54ED350"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3807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4435</CharactersWithSpaces>
  <SharedDoc>false</SharedDoc>
  <HLinks>
    <vt:vector size="6" baseType="variant">
      <vt:variant>
        <vt:i4>6488078</vt:i4>
      </vt:variant>
      <vt:variant>
        <vt:i4>-1</vt:i4>
      </vt:variant>
      <vt:variant>
        <vt:i4>1038</vt:i4>
      </vt:variant>
      <vt:variant>
        <vt:i4>1</vt:i4>
      </vt:variant>
      <vt:variant>
        <vt:lpwstr>cid:image001.png@01D13D61.D54ED350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Lavelle, Jessica</cp:lastModifiedBy>
  <cp:revision>2</cp:revision>
  <cp:lastPrinted>2017-06-16T09:07:00Z</cp:lastPrinted>
  <dcterms:created xsi:type="dcterms:W3CDTF">2024-12-31T14:18:00Z</dcterms:created>
  <dcterms:modified xsi:type="dcterms:W3CDTF">2024-12-31T14:18:00Z</dcterms:modified>
</cp:coreProperties>
</file>